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E3735D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C727B5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C14E6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C727B5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F9012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C727B5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190C2D" w:rsidRPr="00595A41" w:rsidRDefault="00190C2D" w:rsidP="00190C2D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190C2D" w:rsidRPr="00595A41" w:rsidRDefault="00190C2D" w:rsidP="00190C2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727B5" w:rsidRPr="00C727B5" w:rsidRDefault="00C727B5" w:rsidP="00C727B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8660F" w:rsidRDefault="00190C2D" w:rsidP="0028660F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</w:t>
      </w:r>
      <w:r w:rsidR="00C727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Коалиция „БСП ЛЯВА БЪЛГАРИЯ“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="00B32F87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="00C727B5">
        <w:rPr>
          <w:rFonts w:ascii="Times New Roman" w:hAnsi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B32F87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C727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64097A" w:rsidRDefault="0064097A" w:rsidP="0064097A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87B6A" w:rsidRPr="00087B6A" w:rsidRDefault="0028660F" w:rsidP="00087B6A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="00E97595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Политически клуб “Екогласност“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 w:rsid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97595" w:rsidRPr="00E97595" w:rsidRDefault="00E97595" w:rsidP="00E9759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97595" w:rsidRPr="008A0EA8" w:rsidRDefault="00E97595" w:rsidP="00E97595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застъпник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 с вх.№10-1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/21.10.2015 г. от входящия регистър за регистрация на застъпници и заместващи застъпници  в изборите за общински съветници</w:t>
      </w:r>
    </w:p>
    <w:p w:rsidR="008A0EA8" w:rsidRPr="008A0EA8" w:rsidRDefault="008A0EA8" w:rsidP="008A0EA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0EA8" w:rsidRPr="008A0EA8" w:rsidRDefault="008A0EA8" w:rsidP="008A0EA8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Регистрация на застъпник по заявление на  </w:t>
      </w:r>
      <w:r w:rsidR="00195F4E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 „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Българе“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4-1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/ 21.10.2015 г. от входящия регистър за регистрация на застъпници и заместващи застъпници  в изборите за общински съветници</w:t>
      </w:r>
    </w:p>
    <w:p w:rsidR="003824B4" w:rsidRPr="003824B4" w:rsidRDefault="003824B4" w:rsidP="003824B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824B4" w:rsidRDefault="003824B4" w:rsidP="003824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</w:t>
      </w:r>
      <w:r w:rsid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вх.№120/21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A4022A" w:rsidRDefault="00A4022A" w:rsidP="00A4022A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4022A" w:rsidRDefault="00A4022A" w:rsidP="00A4022A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Заличаване на застъпник от </w:t>
      </w:r>
      <w:r w:rsidRPr="00740F5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АБВ 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125/21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A4022A" w:rsidRDefault="00A4022A" w:rsidP="00740F52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4022A" w:rsidRDefault="00A4022A" w:rsidP="00740F52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„Обединени земеделци“ с вх.№9-1</w:t>
      </w: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/ 21.10.2015 г. от входящия регистър за регистрация на застъпници и заместващи застъпници  в изборите за общински съветници</w:t>
      </w:r>
    </w:p>
    <w:p w:rsidR="00EE6DB7" w:rsidRDefault="00EE6DB7" w:rsidP="008A0EA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A0EA8" w:rsidRDefault="008A0EA8" w:rsidP="008A0EA8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Заличаване на застъпник от Национална политическа партия</w:t>
      </w:r>
      <w:r w:rsidR="00225A7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127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/21.10.2015 г.</w:t>
      </w:r>
    </w:p>
    <w:p w:rsidR="00122344" w:rsidRPr="00122344" w:rsidRDefault="00122344" w:rsidP="0012234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22344" w:rsidRDefault="00122344" w:rsidP="0012234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АБВ с вх.№128/21.10.2015 г.</w:t>
      </w:r>
    </w:p>
    <w:p w:rsidR="00122344" w:rsidRPr="00122344" w:rsidRDefault="00122344" w:rsidP="0012234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93161" w:rsidRDefault="00493161" w:rsidP="0049316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="00C47FA9"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C47FA9">
        <w:rPr>
          <w:rFonts w:ascii="Times New Roman" w:hAnsi="Times New Roman"/>
          <w:color w:val="000000" w:themeColor="text1"/>
          <w:sz w:val="28"/>
          <w:szCs w:val="28"/>
          <w:lang w:val="bg-BG"/>
        </w:rPr>
        <w:t>5-1</w:t>
      </w:r>
      <w:r w:rsidRPr="00A4022A">
        <w:rPr>
          <w:rFonts w:ascii="Times New Roman" w:hAnsi="Times New Roman"/>
          <w:color w:val="000000" w:themeColor="text1"/>
          <w:sz w:val="28"/>
          <w:szCs w:val="28"/>
          <w:lang w:val="bg-BG"/>
        </w:rPr>
        <w:t>/ 21.10.2015 г. от входящия регистър за регистрация на застъпници и заместващи застъпници  в изборите за общински съветници</w:t>
      </w:r>
    </w:p>
    <w:p w:rsidR="00493161" w:rsidRDefault="00493161" w:rsidP="00493161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614B3" w:rsidRDefault="00DD47E3" w:rsidP="00A614B3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Залича</w:t>
      </w:r>
      <w:r w:rsidR="0041739F">
        <w:rPr>
          <w:rFonts w:ascii="Times New Roman" w:hAnsi="Times New Roman"/>
          <w:color w:val="000000" w:themeColor="text1"/>
          <w:sz w:val="28"/>
          <w:szCs w:val="28"/>
          <w:lang w:val="bg-BG"/>
        </w:rPr>
        <w:t>ване на регистрирани застъпници.</w:t>
      </w:r>
    </w:p>
    <w:p w:rsidR="00A614B3" w:rsidRPr="00A614B3" w:rsidRDefault="00A614B3" w:rsidP="00A614B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614B3" w:rsidRPr="00A614B3" w:rsidRDefault="00A614B3" w:rsidP="00A614B3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У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пълномощаване на членове на ОИК за получаване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допълнителни бюлетини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 общински съветници и за кметове и за на</w:t>
      </w:r>
      <w:r w:rsidRPr="00A614B3">
        <w:rPr>
          <w:rFonts w:ascii="Times New Roman" w:hAnsi="Times New Roman"/>
          <w:color w:val="000000" w:themeColor="text1"/>
          <w:sz w:val="28"/>
          <w:szCs w:val="28"/>
          <w:lang w:val="bg-BG"/>
        </w:rPr>
        <w:t>ционален референдум на 25.10.2015 г.</w:t>
      </w:r>
    </w:p>
    <w:p w:rsidR="00DD47E3" w:rsidRPr="008A0EA8" w:rsidRDefault="00DD47E3" w:rsidP="00A614B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A0EA8" w:rsidRPr="008A0EA8" w:rsidRDefault="008A0EA8" w:rsidP="008A0EA8">
      <w:pPr>
        <w:pStyle w:val="a5"/>
        <w:shd w:val="clear" w:color="auto" w:fill="FEFEFE"/>
        <w:spacing w:after="0" w:line="240" w:lineRule="auto"/>
        <w:ind w:left="107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AC5AF6" w:rsidRPr="00E225BB" w:rsidRDefault="0047238F" w:rsidP="00E225BB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A3B18" w:rsidRDefault="00FA3B18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 постъпило е предложение от Коалиция „БСП ЛЯВА БЪЛГАРИЯ“ с вх.№115/21.10.2015 г. относто замени в състава СИК.</w:t>
      </w: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C727B5" w:rsidRPr="00C727B5" w:rsidRDefault="00C727B5" w:rsidP="004173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C727B5" w:rsidRPr="00C727B5" w:rsidRDefault="00C727B5" w:rsidP="004173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727B5" w:rsidRPr="00C727B5" w:rsidRDefault="00C727B5" w:rsidP="004173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727B5" w:rsidRPr="0028660F" w:rsidRDefault="00C727B5" w:rsidP="0028660F">
      <w:pPr>
        <w:pStyle w:val="a5"/>
        <w:shd w:val="clear" w:color="auto" w:fill="FEFEFE"/>
        <w:tabs>
          <w:tab w:val="left" w:pos="1560"/>
        </w:tabs>
        <w:spacing w:after="24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28660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60"/>
        <w:gridCol w:w="2940"/>
        <w:gridCol w:w="1360"/>
        <w:gridCol w:w="3880"/>
      </w:tblGrid>
      <w:tr w:rsidR="0028660F" w:rsidRPr="0028660F" w:rsidTr="0028660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</w:rPr>
              <w:t>СИК №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8660F">
              <w:rPr>
                <w:rFonts w:eastAsia="Times New Roman"/>
                <w:b/>
                <w:bCs/>
                <w:color w:val="000000"/>
              </w:rPr>
              <w:t>ОСВОБОЖДАВА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8660F">
              <w:rPr>
                <w:rFonts w:eastAsia="Times New Roman"/>
                <w:b/>
                <w:bCs/>
                <w:color w:val="000000"/>
              </w:rPr>
              <w:t>НАЗНАЧАВА</w:t>
            </w:r>
          </w:p>
        </w:tc>
      </w:tr>
      <w:tr w:rsidR="0028660F" w:rsidRPr="0028660F" w:rsidTr="002866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660F">
              <w:rPr>
                <w:rFonts w:eastAsia="Times New Roman"/>
                <w:color w:val="000000"/>
              </w:rPr>
              <w:t>Име</w:t>
            </w:r>
            <w:proofErr w:type="spellEnd"/>
            <w:r w:rsidRPr="0028660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660F">
              <w:rPr>
                <w:rFonts w:eastAsia="Times New Roman"/>
                <w:color w:val="000000"/>
              </w:rPr>
              <w:t>на</w:t>
            </w:r>
            <w:proofErr w:type="spellEnd"/>
            <w:r w:rsidRPr="0028660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660F">
              <w:rPr>
                <w:rFonts w:eastAsia="Times New Roman"/>
                <w:color w:val="000000"/>
              </w:rPr>
              <w:t>кандидата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660F">
              <w:rPr>
                <w:rFonts w:eastAsia="Times New Roman"/>
                <w:color w:val="000000"/>
              </w:rPr>
              <w:t>Длъжност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8660F">
              <w:rPr>
                <w:rFonts w:eastAsia="Times New Roman"/>
                <w:color w:val="000000"/>
              </w:rPr>
              <w:t>Име</w:t>
            </w:r>
            <w:proofErr w:type="spellEnd"/>
            <w:r w:rsidRPr="0028660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660F">
              <w:rPr>
                <w:rFonts w:eastAsia="Times New Roman"/>
                <w:color w:val="000000"/>
              </w:rPr>
              <w:t>на</w:t>
            </w:r>
            <w:proofErr w:type="spellEnd"/>
            <w:r w:rsidRPr="0028660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8660F">
              <w:rPr>
                <w:rFonts w:eastAsia="Times New Roman"/>
                <w:color w:val="000000"/>
              </w:rPr>
              <w:t>кандидата</w:t>
            </w:r>
            <w:proofErr w:type="spellEnd"/>
          </w:p>
        </w:tc>
      </w:tr>
      <w:tr w:rsidR="0028660F" w:rsidRPr="0028660F" w:rsidTr="002866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  <w:lang w:val="bg-BG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  <w:lang w:val="bg-BG"/>
              </w:rPr>
              <w:t>Стефка Тенева Георгиева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  <w:lang w:val="bg-BG"/>
              </w:rPr>
              <w:t>член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0F" w:rsidRPr="0028660F" w:rsidRDefault="0028660F" w:rsidP="0028660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8660F">
              <w:rPr>
                <w:rFonts w:eastAsia="Times New Roman"/>
                <w:color w:val="000000"/>
                <w:lang w:val="bg-BG"/>
              </w:rPr>
              <w:t>Златина Николова Стоилова-Тодорова</w:t>
            </w:r>
          </w:p>
        </w:tc>
      </w:tr>
    </w:tbl>
    <w:p w:rsidR="00C727B5" w:rsidRPr="00C727B5" w:rsidRDefault="00C727B5" w:rsidP="00C727B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Default="0041484B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Pr="00D6349A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Политически клуб “Екогласност“ с вх.№11/ 21.10.2015 г.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на 25.10.2015 г.</w:t>
      </w: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заявление за регистрация на застъпници на кандидатска листа за изборите за общински съветници, списък с имената</w:t>
      </w:r>
      <w:r w:rsidR="00833E2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предложените за регистрация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списък с имената на предложените за регистрация застъпници на електронен носител – 1 бр.</w:t>
      </w:r>
    </w:p>
    <w:p w:rsidR="00D6349A" w:rsidRPr="00130201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застъпници на кандидатската листа за Общински съветници, регистрирана от </w:t>
      </w:r>
      <w:r w:rsidRPr="00D6349A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Политически клуб “Екогласност“</w:t>
      </w:r>
      <w:r w:rsidRPr="0013020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потвърдени </w:t>
      </w:r>
      <w:r w:rsidRPr="00225A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тях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6349A" w:rsidRPr="00483D5E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D6349A" w:rsidRPr="00F31D04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D6349A" w:rsidRPr="00F31D04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D6349A" w:rsidRDefault="00D6349A" w:rsidP="00D6349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D6349A" w:rsidRPr="00483D5E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D6349A" w:rsidRPr="00483D5E" w:rsidRDefault="00D6349A" w:rsidP="00D6349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349A" w:rsidRPr="00483D5E" w:rsidRDefault="00D6349A" w:rsidP="00D6349A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349A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225A7E"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833E26" w:rsidRPr="00D6349A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Политически клуб “Екогласност“</w:t>
      </w:r>
      <w:r w:rsidR="00833E26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="00833E26" w:rsidRPr="00D6349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5189"/>
      </w:tblGrid>
      <w:tr w:rsidR="004E7BD7">
        <w:trPr>
          <w:trHeight w:val="1015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презиме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фамилия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Стамов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Христов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Жеков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</w:tr>
      <w:tr w:rsidR="004E7BD7">
        <w:trPr>
          <w:trHeight w:val="319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BD7" w:rsidRDefault="004E7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Кирев</w:t>
            </w:r>
            <w:proofErr w:type="spellEnd"/>
          </w:p>
        </w:tc>
      </w:tr>
    </w:tbl>
    <w:p w:rsidR="00D6349A" w:rsidRPr="00483D5E" w:rsidRDefault="00D6349A" w:rsidP="00D6349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349A" w:rsidRDefault="00D6349A" w:rsidP="00D6349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Коалиция </w:t>
      </w:r>
      <w:r w:rsidR="00087B6A">
        <w:rPr>
          <w:rFonts w:ascii="Times New Roman" w:hAnsi="Times New Roman"/>
          <w:color w:val="000000" w:themeColor="text1"/>
          <w:sz w:val="28"/>
          <w:szCs w:val="28"/>
          <w:lang w:val="bg-BG"/>
        </w:rPr>
        <w:t>„Реформаторски блок“ с вх.№10-1</w:t>
      </w:r>
      <w:r w:rsidR="008A0EA8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/21.10.2015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на 25.10.2015 г.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заявление за регистрация на застъпници на кандидатска листа за изборите за общи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нски съветници, списък с името на предложения за регистрация застъпник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артия – 1 бр. и списък с името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 предложения за регистрация застъпник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на електронен носител – 1 бр.</w:t>
      </w:r>
    </w:p>
    <w:p w:rsidR="00787C67" w:rsidRPr="00130201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1/един/</w:t>
      </w:r>
      <w:r w:rsidR="00F0502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F0502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</w:t>
      </w:r>
      <w:r w:rsidRPr="0013020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ото лице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</w:t>
      </w:r>
      <w:r w:rsid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B96141" w:rsidRDefault="00B96141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87C67" w:rsidRPr="00F31D04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87C67" w:rsidRPr="00F31D04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87C67" w:rsidRDefault="00787C67" w:rsidP="00787C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8A0E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1/един/</w:t>
      </w:r>
      <w:r w:rsidR="00F05029"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 w:rsidR="008A0EA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F05029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80"/>
      </w:tblGrid>
      <w:tr w:rsidR="00537CD5" w:rsidRPr="00537CD5" w:rsidTr="00537CD5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8A0EA8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Тянка Бончева Колева</w:t>
            </w:r>
          </w:p>
        </w:tc>
      </w:tr>
    </w:tbl>
    <w:p w:rsidR="008A0EA8" w:rsidRDefault="008A0EA8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A0EA8" w:rsidRDefault="008A0EA8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 w:rsid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 w:rsidR="00256462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256462">
        <w:rPr>
          <w:rFonts w:ascii="Times New Roman" w:hAnsi="Times New Roman"/>
          <w:color w:val="000000" w:themeColor="text1"/>
          <w:sz w:val="28"/>
          <w:szCs w:val="28"/>
        </w:rPr>
        <w:t>4-1</w:t>
      </w:r>
      <w:r w:rsidR="00256462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/21.10.2015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и заместващи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  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изборите за общински съветници на 25.10.2015 г.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 - 1бр., заявление за регистрация на застъпници на кандидатска листа за изборите за общински съветници, списък с името на предложения за регистрация застъпник на хартия – 1 бр. и списък с името на предложения за регистрация застъпник на електронен носител – 1 бр.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4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ци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кандидатската листа за Общински съветници, регистрирана от </w:t>
      </w:r>
      <w:r w:rsid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 “Българе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ждане на 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>данните на предложените лица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бяха 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</w:t>
      </w:r>
      <w:r w:rsidR="00256462" w:rsidRP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и 4 от тя</w:t>
      </w:r>
      <w:r w:rsidR="00256462">
        <w:rPr>
          <w:rFonts w:ascii="Times New Roman" w:hAnsi="Times New Roman"/>
          <w:color w:val="000000" w:themeColor="text1"/>
          <w:sz w:val="28"/>
          <w:szCs w:val="28"/>
          <w:lang w:val="bg-BG"/>
        </w:rPr>
        <w:t>х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</w:t>
      </w:r>
      <w:r w:rsid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ите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застъпни</w:t>
      </w:r>
      <w:r w:rsid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 w:rsid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съгласно приложения списък.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225BB" w:rsidRPr="00F31D04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225BB" w:rsidRPr="00F31D04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E225BB" w:rsidRDefault="00E225BB" w:rsidP="00E225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P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РЕГИСТРИРА </w:t>
      </w:r>
      <w:r w:rsidR="00256462"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</w:t>
      </w:r>
      <w:r w:rsidR="00256462"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7229A7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партия“Българе“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060"/>
        <w:gridCol w:w="5220"/>
      </w:tblGrid>
      <w:tr w:rsidR="00455EB2" w:rsidRPr="00733D00" w:rsidTr="00455EB2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Собствено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бащино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фамилно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5EB2" w:rsidRPr="00733D00" w:rsidTr="00455EB2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33D0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застъпника</w:t>
            </w:r>
            <w:proofErr w:type="spellEnd"/>
          </w:p>
        </w:tc>
      </w:tr>
      <w:tr w:rsidR="00455EB2" w:rsidRPr="00733D00" w:rsidTr="00455EB2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НУРШЕН ВЕХБИ МАЛКОЧ</w:t>
            </w:r>
          </w:p>
        </w:tc>
      </w:tr>
      <w:tr w:rsidR="00455EB2" w:rsidRPr="00733D00" w:rsidTr="00455EB2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33D00">
              <w:rPr>
                <w:rFonts w:eastAsia="Times New Roman"/>
                <w:sz w:val="24"/>
                <w:szCs w:val="24"/>
              </w:rPr>
              <w:t>ЕЛКА КОЛЕВА КОНГАЛОВА</w:t>
            </w:r>
          </w:p>
        </w:tc>
      </w:tr>
      <w:tr w:rsidR="00455EB2" w:rsidRPr="00733D00" w:rsidTr="00455EB2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33D00">
              <w:rPr>
                <w:rFonts w:eastAsia="Times New Roman"/>
                <w:sz w:val="24"/>
                <w:szCs w:val="24"/>
              </w:rPr>
              <w:t>АСЕН СМАИЛОВ САЛИМОВ</w:t>
            </w:r>
          </w:p>
        </w:tc>
      </w:tr>
      <w:tr w:rsidR="00455EB2" w:rsidRPr="00733D00" w:rsidTr="00455EB2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B2" w:rsidRPr="00733D00" w:rsidRDefault="00455EB2" w:rsidP="00733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00">
              <w:rPr>
                <w:rFonts w:eastAsia="Times New Roman"/>
                <w:color w:val="000000"/>
                <w:sz w:val="24"/>
                <w:szCs w:val="24"/>
              </w:rPr>
              <w:t>АКСИМ САИД МЕХМЕД</w:t>
            </w:r>
          </w:p>
        </w:tc>
      </w:tr>
    </w:tbl>
    <w:p w:rsidR="00BE6D5A" w:rsidRDefault="00BE6D5A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039B8" w:rsidRDefault="00BE6D5A" w:rsidP="004039B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039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</w:t>
      </w:r>
      <w:r w:rsidRPr="004039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постъпило е предложение </w:t>
      </w:r>
      <w:r w:rsidRPr="00403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832B60" w:rsidRPr="00403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КП „България без цензура“ с вх.№120/21.10.2015 г. </w:t>
      </w:r>
      <w:r w:rsidRPr="004039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C2663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BE6D5A" w:rsidRPr="00F31D04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BE6D5A" w:rsidRPr="00F31D04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Default="00BE6D5A" w:rsidP="00BE6D5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BE6D5A" w:rsidRPr="00483D5E" w:rsidTr="00B2432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BE6D5A" w:rsidRPr="00483D5E" w:rsidTr="00B2432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BE6D5A" w:rsidRPr="00483D5E" w:rsidTr="00B2432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A" w:rsidRPr="00944BE3" w:rsidRDefault="004039B8" w:rsidP="00B24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413E8F" w:rsidRDefault="004039B8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Райчев Христ</w:t>
            </w:r>
            <w:r w:rsidR="00BC49AF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зов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344FF1" w:rsidRDefault="004039B8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344FF1" w:rsidRDefault="004039B8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Станислава Миткова Димитрова</w:t>
            </w:r>
          </w:p>
        </w:tc>
      </w:tr>
    </w:tbl>
    <w:p w:rsidR="00BE6D5A" w:rsidRPr="005A7E63" w:rsidRDefault="00BE6D5A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6417EB" w:rsidRDefault="006417EB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5E1A3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6417EB">
        <w:rPr>
          <w:rFonts w:ascii="Times New Roman" w:hAnsi="Times New Roman"/>
          <w:sz w:val="28"/>
          <w:szCs w:val="28"/>
          <w:lang w:val="bg-BG"/>
        </w:rPr>
        <w:t>ПП АБВ</w:t>
      </w:r>
      <w:r>
        <w:rPr>
          <w:rFonts w:ascii="Times New Roman" w:hAnsi="Times New Roman"/>
          <w:sz w:val="28"/>
          <w:szCs w:val="28"/>
          <w:lang w:val="bg-BG"/>
        </w:rPr>
        <w:t xml:space="preserve"> за заличава</w:t>
      </w:r>
      <w:r w:rsidR="002B66DB">
        <w:rPr>
          <w:rFonts w:ascii="Times New Roman" w:hAnsi="Times New Roman"/>
          <w:sz w:val="28"/>
          <w:szCs w:val="28"/>
          <w:lang w:val="bg-BG"/>
        </w:rPr>
        <w:t xml:space="preserve">не от списъка на застъпниците </w:t>
      </w:r>
      <w:r w:rsidR="006417EB">
        <w:rPr>
          <w:rFonts w:ascii="Times New Roman" w:hAnsi="Times New Roman"/>
          <w:sz w:val="28"/>
          <w:szCs w:val="28"/>
          <w:lang w:val="bg-BG"/>
        </w:rPr>
        <w:t>Златка Стоянова Георгиева</w:t>
      </w:r>
      <w:r>
        <w:rPr>
          <w:rFonts w:ascii="Times New Roman" w:hAnsi="Times New Roman"/>
          <w:sz w:val="28"/>
          <w:szCs w:val="28"/>
          <w:lang w:val="bg-BG"/>
        </w:rPr>
        <w:t>, регистриран</w:t>
      </w:r>
      <w:r w:rsidR="006417EB">
        <w:rPr>
          <w:rFonts w:ascii="Times New Roman" w:hAnsi="Times New Roman"/>
          <w:sz w:val="28"/>
          <w:szCs w:val="28"/>
          <w:lang w:val="bg-BG"/>
        </w:rPr>
        <w:t>а</w:t>
      </w:r>
      <w:r>
        <w:rPr>
          <w:rFonts w:ascii="Times New Roman" w:hAnsi="Times New Roman"/>
          <w:sz w:val="28"/>
          <w:szCs w:val="28"/>
          <w:lang w:val="bg-BG"/>
        </w:rPr>
        <w:t xml:space="preserve"> с Решение №2</w:t>
      </w:r>
      <w:r w:rsidR="006417EB">
        <w:rPr>
          <w:rFonts w:ascii="Times New Roman" w:hAnsi="Times New Roman"/>
          <w:sz w:val="28"/>
          <w:szCs w:val="28"/>
          <w:lang w:val="bg-BG"/>
        </w:rPr>
        <w:t>18</w:t>
      </w:r>
      <w:r>
        <w:rPr>
          <w:rFonts w:ascii="Times New Roman" w:hAnsi="Times New Roman"/>
          <w:sz w:val="28"/>
          <w:szCs w:val="28"/>
          <w:lang w:val="bg-BG"/>
        </w:rPr>
        <w:t>-МИ/НР от 1</w:t>
      </w:r>
      <w:r w:rsidR="006417EB">
        <w:rPr>
          <w:rFonts w:ascii="Times New Roman" w:hAnsi="Times New Roman"/>
          <w:sz w:val="28"/>
          <w:szCs w:val="28"/>
          <w:lang w:val="bg-BG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.10.2015 г. на ОИК – Хасково.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Предложението е подадено от упълномощено лице, поради което считам</w:t>
      </w:r>
      <w:r w:rsidR="00245E54"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че няма пр</w:t>
      </w:r>
      <w:r w:rsidR="00245E54">
        <w:rPr>
          <w:rFonts w:ascii="Times New Roman" w:hAnsi="Times New Roman"/>
          <w:sz w:val="28"/>
          <w:szCs w:val="28"/>
          <w:lang w:val="bg-BG"/>
        </w:rPr>
        <w:t>ичини</w:t>
      </w:r>
      <w:r>
        <w:rPr>
          <w:rFonts w:ascii="Times New Roman" w:hAnsi="Times New Roman"/>
          <w:sz w:val="28"/>
          <w:szCs w:val="28"/>
          <w:lang w:val="bg-BG"/>
        </w:rPr>
        <w:t xml:space="preserve"> да бъде уважено, застъпни</w:t>
      </w:r>
      <w:r w:rsidR="006417EB">
        <w:rPr>
          <w:rFonts w:ascii="Times New Roman" w:hAnsi="Times New Roman"/>
          <w:sz w:val="28"/>
          <w:szCs w:val="28"/>
          <w:lang w:val="bg-BG"/>
        </w:rPr>
        <w:t>кът</w:t>
      </w:r>
      <w:r>
        <w:rPr>
          <w:rFonts w:ascii="Times New Roman" w:hAnsi="Times New Roman"/>
          <w:sz w:val="28"/>
          <w:szCs w:val="28"/>
          <w:lang w:val="bg-BG"/>
        </w:rPr>
        <w:t xml:space="preserve"> да бъд</w:t>
      </w:r>
      <w:r w:rsidR="006417EB">
        <w:rPr>
          <w:rFonts w:ascii="Times New Roman" w:hAnsi="Times New Roman"/>
          <w:sz w:val="28"/>
          <w:szCs w:val="28"/>
          <w:lang w:val="bg-BG"/>
        </w:rPr>
        <w:t>е</w:t>
      </w:r>
      <w:r>
        <w:rPr>
          <w:rFonts w:ascii="Times New Roman" w:hAnsi="Times New Roman"/>
          <w:sz w:val="28"/>
          <w:szCs w:val="28"/>
          <w:lang w:val="bg-BG"/>
        </w:rPr>
        <w:t xml:space="preserve"> заличен, а издаденото удостоверение да бъде анулирано.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C48E7" w:rsidRPr="00F31D04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C48E7" w:rsidRPr="00F31D04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поименно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Общинската избирателна комисия </w:t>
      </w: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6417EB">
        <w:rPr>
          <w:rFonts w:ascii="Times New Roman" w:hAnsi="Times New Roman"/>
          <w:sz w:val="28"/>
          <w:szCs w:val="28"/>
          <w:lang w:val="bg-BG"/>
        </w:rPr>
        <w:t>Златка С</w:t>
      </w:r>
      <w:bookmarkStart w:id="0" w:name="_GoBack"/>
      <w:bookmarkEnd w:id="0"/>
      <w:r w:rsidR="006417EB">
        <w:rPr>
          <w:rFonts w:ascii="Times New Roman" w:hAnsi="Times New Roman"/>
          <w:sz w:val="28"/>
          <w:szCs w:val="28"/>
          <w:lang w:val="bg-BG"/>
        </w:rPr>
        <w:t xml:space="preserve">тоянова Георгиева от регистрираните застъпници на </w:t>
      </w:r>
      <w:r>
        <w:rPr>
          <w:rFonts w:ascii="Times New Roman" w:hAnsi="Times New Roman"/>
          <w:sz w:val="28"/>
          <w:szCs w:val="28"/>
          <w:lang w:val="bg-BG"/>
        </w:rPr>
        <w:t>листата на</w:t>
      </w:r>
      <w:r>
        <w:rPr>
          <w:lang w:val="bg-BG"/>
        </w:rPr>
        <w:t xml:space="preserve"> </w:t>
      </w:r>
      <w:r w:rsidR="006417EB">
        <w:rPr>
          <w:rFonts w:ascii="Times New Roman" w:hAnsi="Times New Roman"/>
          <w:sz w:val="28"/>
          <w:szCs w:val="28"/>
          <w:lang w:val="bg-BG"/>
        </w:rPr>
        <w:t>ПП АБВ,</w:t>
      </w:r>
      <w:r>
        <w:rPr>
          <w:rFonts w:ascii="Times New Roman" w:hAnsi="Times New Roman"/>
          <w:sz w:val="28"/>
          <w:szCs w:val="28"/>
          <w:lang w:val="bg-BG"/>
        </w:rPr>
        <w:t xml:space="preserve"> регистриран с Решение №21</w:t>
      </w:r>
      <w:r w:rsidR="006417EB">
        <w:rPr>
          <w:rFonts w:ascii="Times New Roman" w:hAnsi="Times New Roman"/>
          <w:sz w:val="28"/>
          <w:szCs w:val="28"/>
          <w:lang w:val="bg-BG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-МИ/НР от 1</w:t>
      </w:r>
      <w:r w:rsidR="006417EB">
        <w:rPr>
          <w:rFonts w:ascii="Times New Roman" w:hAnsi="Times New Roman"/>
          <w:sz w:val="28"/>
          <w:szCs w:val="28"/>
          <w:lang w:val="bg-BG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.10.2015 г. на ОИК – Хасково.</w:t>
      </w:r>
    </w:p>
    <w:p w:rsidR="0069062D" w:rsidRDefault="007C48E7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</w:t>
      </w:r>
      <w:r w:rsidR="006417EB">
        <w:rPr>
          <w:rFonts w:ascii="Times New Roman" w:hAnsi="Times New Roman"/>
          <w:sz w:val="28"/>
          <w:szCs w:val="28"/>
          <w:lang w:val="bg-BG"/>
        </w:rPr>
        <w:t>Златка Стоянова Георгиева от регистрираните застъпници на листата на</w:t>
      </w:r>
      <w:r w:rsidR="006417EB">
        <w:rPr>
          <w:lang w:val="bg-BG"/>
        </w:rPr>
        <w:t xml:space="preserve"> </w:t>
      </w:r>
      <w:r w:rsidR="006417EB">
        <w:rPr>
          <w:rFonts w:ascii="Times New Roman" w:hAnsi="Times New Roman"/>
          <w:sz w:val="28"/>
          <w:szCs w:val="28"/>
          <w:lang w:val="bg-BG"/>
        </w:rPr>
        <w:t>ПП АБВ.</w:t>
      </w:r>
    </w:p>
    <w:p w:rsidR="00245E54" w:rsidRDefault="00245E54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417EB" w:rsidRDefault="006417EB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417EB" w:rsidRDefault="006417EB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9062D" w:rsidRPr="00C27B63" w:rsidRDefault="0069062D" w:rsidP="0069062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830EB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ОБЕДИНЕНИ ЗЕМЕДЕЛЦИ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-1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/21.10.2015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на 25.10.2015 г.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 - 1бр., заявление за регистрация на застъпници на кандидатска листа за изборите за общински съветници, списък с име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ната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предложени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те за регистрация застъпници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хартия – 1 бр. и списък с име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ната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предложени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те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регистрация застъпни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електронен носител – 1 бр.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28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Общински съветници, регистрирана от 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ОБЕДИНЕНИ ЗЕМЕДЕЛЦИ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060A5D" w:rsidRPr="00195F4E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ждане на данните на предложените лица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бяха 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потвърдени </w:t>
      </w:r>
      <w:r w:rsidR="00C63C3E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195F4E"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Pr="00AE1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тя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х.</w:t>
      </w:r>
      <w:r w:rsidR="00195F4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Системата обявява за нередовен </w:t>
      </w:r>
      <w:proofErr w:type="spellStart"/>
      <w:r w:rsidR="00195F4E" w:rsidRPr="00195F4E">
        <w:rPr>
          <w:rFonts w:ascii="Times New Roman" w:eastAsia="Times New Roman" w:hAnsi="Times New Roman"/>
          <w:sz w:val="28"/>
          <w:szCs w:val="28"/>
        </w:rPr>
        <w:t>Красимир</w:t>
      </w:r>
      <w:proofErr w:type="spellEnd"/>
      <w:r w:rsidR="00195F4E" w:rsidRPr="00195F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95F4E" w:rsidRPr="00195F4E">
        <w:rPr>
          <w:rFonts w:ascii="Times New Roman" w:eastAsia="Times New Roman" w:hAnsi="Times New Roman"/>
          <w:sz w:val="28"/>
          <w:szCs w:val="28"/>
        </w:rPr>
        <w:t>Рашков</w:t>
      </w:r>
      <w:proofErr w:type="spellEnd"/>
      <w:r w:rsidR="00195F4E" w:rsidRPr="00195F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95F4E" w:rsidRPr="00195F4E">
        <w:rPr>
          <w:rFonts w:ascii="Times New Roman" w:eastAsia="Times New Roman" w:hAnsi="Times New Roman"/>
          <w:sz w:val="28"/>
          <w:szCs w:val="28"/>
        </w:rPr>
        <w:t>Христов</w:t>
      </w:r>
      <w:proofErr w:type="spellEnd"/>
      <w:r w:rsidR="00195F4E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60A5D" w:rsidRPr="00483D5E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060A5D" w:rsidRPr="00F31D04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60A5D" w:rsidRPr="00F31D04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060A5D" w:rsidRPr="00483D5E" w:rsidRDefault="00060A5D" w:rsidP="001A223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060A5D" w:rsidRPr="00483D5E" w:rsidRDefault="00060A5D" w:rsidP="00060A5D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Pr="00483D5E" w:rsidRDefault="00060A5D" w:rsidP="00060A5D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060A5D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Pr="00E225BB" w:rsidRDefault="00060A5D" w:rsidP="00060A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1A223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="00195F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регистрирана от Национална политическа партия“Българе“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5160" w:type="dxa"/>
        <w:tblInd w:w="93" w:type="dxa"/>
        <w:tblLook w:val="04A0" w:firstRow="1" w:lastRow="0" w:firstColumn="1" w:lastColumn="0" w:noHBand="0" w:noVBand="1"/>
      </w:tblPr>
      <w:tblGrid>
        <w:gridCol w:w="560"/>
        <w:gridCol w:w="4600"/>
      </w:tblGrid>
      <w:tr w:rsidR="00574911" w:rsidRPr="00574911" w:rsidTr="0057491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Кармен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Василева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 </w:t>
            </w:r>
            <w:proofErr w:type="spellStart"/>
            <w:r w:rsidRPr="00574911">
              <w:rPr>
                <w:rFonts w:ascii="Arial" w:eastAsia="Times New Roman" w:hAnsi="Arial" w:cs="Arial"/>
              </w:rPr>
              <w:t>Жечева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Бояна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Жекова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Ангелова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Недка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Петкова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Бойчева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Ангел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Недялков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Бързев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Стефка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Стоянова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Симеонова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Северин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Емилов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Асенов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Осман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Петьов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Петров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Искрен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Тодоров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Щерев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Марин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Янков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Апостолов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Велко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Ангелов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Атанасов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Тодор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Щерев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Райчев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Салим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Стефанов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Митков</w:t>
            </w:r>
            <w:proofErr w:type="spellEnd"/>
          </w:p>
        </w:tc>
      </w:tr>
      <w:tr w:rsidR="00574911" w:rsidRPr="00574911" w:rsidTr="00195F4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911" w:rsidRPr="00195F4E" w:rsidRDefault="00195F4E" w:rsidP="00574911">
            <w:pPr>
              <w:spacing w:after="0" w:line="240" w:lineRule="auto"/>
              <w:rPr>
                <w:rFonts w:ascii="Arial" w:eastAsia="Times New Roman" w:hAnsi="Arial" w:cs="Arial"/>
                <w:lang w:val="bg-BG"/>
              </w:rPr>
            </w:pPr>
            <w:r>
              <w:rPr>
                <w:rFonts w:ascii="Arial" w:eastAsia="Times New Roman" w:hAnsi="Arial" w:cs="Arial"/>
                <w:lang w:val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911" w:rsidRPr="00574911" w:rsidRDefault="00195F4E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Гюлфие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Юсеин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Байрямова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Емил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Бисеров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Михайлов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Мехмед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Ружди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Сали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Станислав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Асенов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Сталев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Селиме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Ружди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Сали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Михаил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Андреев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Караджов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Шериф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Ваджип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Мехмет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Зюмбюл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Ахмед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Рамадан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Емин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Албенов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Митков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Салим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Ариф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Хасан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Юсеин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Ибрям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Юсеин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Али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Ариф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Хасан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Мемет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Фаик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Антраим</w:t>
            </w:r>
            <w:proofErr w:type="spellEnd"/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Метин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Ахмед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Шаип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4911" w:rsidRPr="00574911" w:rsidTr="00574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74911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11" w:rsidRPr="00574911" w:rsidRDefault="00574911" w:rsidP="0057491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74911">
              <w:rPr>
                <w:rFonts w:ascii="Arial" w:eastAsia="Times New Roman" w:hAnsi="Arial" w:cs="Arial"/>
              </w:rPr>
              <w:t>Бирхан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Джамиле</w:t>
            </w:r>
            <w:proofErr w:type="spellEnd"/>
            <w:r w:rsidRPr="0057491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74911">
              <w:rPr>
                <w:rFonts w:ascii="Arial" w:eastAsia="Times New Roman" w:hAnsi="Arial" w:cs="Arial"/>
              </w:rPr>
              <w:t>Севинч</w:t>
            </w:r>
            <w:proofErr w:type="spellEnd"/>
          </w:p>
        </w:tc>
      </w:tr>
    </w:tbl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6C77A2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51B6E" w:rsidRPr="00F51B6E" w:rsidRDefault="00F51B6E" w:rsidP="00F51B6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127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/21.10.2015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за заличаване от списъка на застъпниците на Петя Димитрова Лозева, регистрирана с Решение №21</w:t>
      </w:r>
      <w:r w:rsidR="000C5DB0">
        <w:rPr>
          <w:rFonts w:ascii="Times New Roman" w:hAnsi="Times New Roman"/>
          <w:sz w:val="28"/>
          <w:szCs w:val="28"/>
          <w:lang w:val="bg-BG"/>
        </w:rPr>
        <w:t>7</w:t>
      </w:r>
      <w:r>
        <w:rPr>
          <w:rFonts w:ascii="Times New Roman" w:hAnsi="Times New Roman"/>
          <w:sz w:val="28"/>
          <w:szCs w:val="28"/>
          <w:lang w:val="bg-BG"/>
        </w:rPr>
        <w:t>-МИ/НР от 1</w:t>
      </w:r>
      <w:r w:rsidR="000C5DB0">
        <w:rPr>
          <w:rFonts w:ascii="Times New Roman" w:hAnsi="Times New Roman"/>
          <w:sz w:val="28"/>
          <w:szCs w:val="28"/>
          <w:lang w:val="bg-BG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.10.2015 г. на ОИК – Хасково.</w:t>
      </w: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Предложението е подадено от упълномощено лице, поради което считам, че няма причини да бъде уважено, застъпникът да бъде заличен, а издаденото удостоверение да бъде анулирано.</w:t>
      </w: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51B6E" w:rsidRPr="00483D5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F51B6E" w:rsidRPr="00F31D04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51B6E" w:rsidRPr="00F31D04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F51B6E" w:rsidRPr="00483D5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1B6E" w:rsidRPr="00483D5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поименно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Общинската избирателна комисия </w:t>
      </w:r>
    </w:p>
    <w:p w:rsidR="00F51B6E" w:rsidRPr="00483D5E" w:rsidRDefault="00F51B6E" w:rsidP="00F51B6E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0C5DB0">
        <w:rPr>
          <w:rFonts w:ascii="Times New Roman" w:hAnsi="Times New Roman"/>
          <w:sz w:val="28"/>
          <w:szCs w:val="28"/>
          <w:lang w:val="bg-BG"/>
        </w:rPr>
        <w:t>Петя Димитрова Лозева</w:t>
      </w:r>
      <w:r>
        <w:rPr>
          <w:rFonts w:ascii="Times New Roman" w:hAnsi="Times New Roman"/>
          <w:sz w:val="28"/>
          <w:szCs w:val="28"/>
          <w:lang w:val="bg-BG"/>
        </w:rPr>
        <w:t xml:space="preserve"> от регистрираните застъпници на листата на</w:t>
      </w:r>
      <w:r>
        <w:rPr>
          <w:lang w:val="bg-BG"/>
        </w:rPr>
        <w:t xml:space="preserve"> </w:t>
      </w:r>
      <w:r w:rsidR="000C5DB0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 w:rsidR="000C5DB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C5DB0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sz w:val="28"/>
          <w:szCs w:val="28"/>
          <w:lang w:val="bg-BG"/>
        </w:rPr>
        <w:t>, регистриран с Решение №21</w:t>
      </w:r>
      <w:r w:rsidR="000C5DB0">
        <w:rPr>
          <w:rFonts w:ascii="Times New Roman" w:hAnsi="Times New Roman"/>
          <w:sz w:val="28"/>
          <w:szCs w:val="28"/>
          <w:lang w:val="bg-BG"/>
        </w:rPr>
        <w:t>7</w:t>
      </w:r>
      <w:r>
        <w:rPr>
          <w:rFonts w:ascii="Times New Roman" w:hAnsi="Times New Roman"/>
          <w:sz w:val="28"/>
          <w:szCs w:val="28"/>
          <w:lang w:val="bg-BG"/>
        </w:rPr>
        <w:t>-МИ/НР от 18.10.2015 г. на ОИК – Хасково.</w:t>
      </w:r>
    </w:p>
    <w:p w:rsidR="00F51B6E" w:rsidRDefault="00F51B6E" w:rsidP="00F51B6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</w:t>
      </w:r>
      <w:r w:rsidR="000C5DB0">
        <w:rPr>
          <w:rFonts w:ascii="Times New Roman" w:hAnsi="Times New Roman"/>
          <w:sz w:val="28"/>
          <w:szCs w:val="28"/>
          <w:lang w:val="bg-BG"/>
        </w:rPr>
        <w:t>Петя Димитрова Лозева от регистрираните застъпници на листата на</w:t>
      </w:r>
      <w:r w:rsidR="000C5DB0">
        <w:rPr>
          <w:lang w:val="bg-BG"/>
        </w:rPr>
        <w:t xml:space="preserve"> </w:t>
      </w:r>
      <w:r w:rsidR="000C5DB0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 w:rsidR="000C5DB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C5DB0"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060A5D" w:rsidRPr="006C77A2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0797A" w:rsidRDefault="00A0797A" w:rsidP="00A079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10CA" w:rsidRPr="004039B8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039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</w:t>
      </w:r>
      <w:r w:rsidRPr="004039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постъпило е предложение </w:t>
      </w:r>
      <w:r w:rsidRPr="00403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 w:rsidRPr="00403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403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/21.10.2015 г. </w:t>
      </w:r>
      <w:r w:rsidRPr="004039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10CA" w:rsidRPr="004C2663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5C10CA" w:rsidRPr="00F31D04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5C10CA" w:rsidRPr="00F31D04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10CA" w:rsidRDefault="005C10CA" w:rsidP="005C10C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5C10CA" w:rsidRPr="00483D5E" w:rsidRDefault="005C10CA" w:rsidP="005C10C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5C10CA" w:rsidRPr="00483D5E" w:rsidTr="00BC5089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10CA" w:rsidRPr="0018651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0CA" w:rsidRPr="00483D5E" w:rsidRDefault="005C10CA" w:rsidP="00BC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0CA" w:rsidRPr="00483D5E" w:rsidRDefault="005C10CA" w:rsidP="00BC50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0CA" w:rsidRPr="00483D5E" w:rsidRDefault="005C10CA" w:rsidP="00BC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5C10CA" w:rsidRPr="00483D5E" w:rsidTr="005C10C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10CA" w:rsidRPr="0018651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10CA" w:rsidRPr="0018651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10CA" w:rsidRPr="0018651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10CA" w:rsidRPr="0018651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5C10CA" w:rsidRPr="00483D5E" w:rsidTr="005C10C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CA" w:rsidRPr="00944BE3" w:rsidRDefault="005C10CA" w:rsidP="00BC5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13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CA" w:rsidRPr="00413E8F" w:rsidRDefault="005C10CA" w:rsidP="00BC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Ваня Василева Стоянова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CA" w:rsidRPr="00344FF1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CA" w:rsidRPr="00344FF1" w:rsidRDefault="005C10CA" w:rsidP="00BC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Гергана Василева Жечева</w:t>
            </w:r>
          </w:p>
        </w:tc>
      </w:tr>
      <w:tr w:rsidR="005C10CA" w:rsidRPr="00483D5E" w:rsidTr="005C10C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0CA" w:rsidRDefault="005C10CA" w:rsidP="00BC5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104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CA" w:rsidRDefault="005C10CA" w:rsidP="00BC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Христо Стоянов Стоянов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CA" w:rsidRDefault="005C10CA" w:rsidP="00BC5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CA" w:rsidRDefault="005C10CA" w:rsidP="00BC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Марияна Маринова Стефанова</w:t>
            </w:r>
          </w:p>
        </w:tc>
      </w:tr>
    </w:tbl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B4F1A" w:rsidRDefault="00CB4F1A" w:rsidP="00CB4F1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-1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/21.10.2015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на 25.10.2015 г.</w:t>
      </w: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приложено пълномощно - 1бр., заявление за регистрация на застъпници на кандидатска листа за изборите за общински съветници, списък с имената на предложените за регистрация застъпници на хартия – 1 бр. </w:t>
      </w:r>
      <w:r w:rsidR="00675158">
        <w:rPr>
          <w:rFonts w:ascii="Times New Roman" w:hAnsi="Times New Roman"/>
          <w:color w:val="000000" w:themeColor="text1"/>
          <w:sz w:val="28"/>
          <w:szCs w:val="28"/>
          <w:lang w:val="bg-BG"/>
        </w:rPr>
        <w:t>и списък с имената на предложените за регистрация застъпници на електронен носител – 1 бр.</w:t>
      </w: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Предложението е за регистрация на 2 застъпници на кандидатската листа за Общински съветници, регистрирана от Партия АБВ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8573F7" w:rsidRDefault="008573F7" w:rsidP="008573F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отхвърлени.</w:t>
      </w:r>
    </w:p>
    <w:p w:rsidR="00606B00" w:rsidRDefault="008573F7" w:rsidP="008573F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Системата обявява за нередовен записът 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7527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 Милчев Тодоров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7527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Христо Атанасов Митев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8573F7" w:rsidRDefault="008573F7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връзка и на основание чл.118 ал.1 от ИК предлагам да </w:t>
      </w:r>
      <w:r w:rsidR="00CF3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откажем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</w:t>
      </w:r>
      <w:r w:rsidR="00CF3D28">
        <w:rPr>
          <w:rFonts w:ascii="Times New Roman" w:hAnsi="Times New Roman"/>
          <w:color w:val="000000" w:themeColor="text1"/>
          <w:sz w:val="28"/>
          <w:szCs w:val="28"/>
          <w:lang w:val="bg-BG"/>
        </w:rPr>
        <w:t>цията на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предложените</w:t>
      </w:r>
      <w:r w:rsidR="00CF3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застъпници съгласно приложения списък.</w:t>
      </w: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06B00" w:rsidRPr="00483D5E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606B00" w:rsidRPr="00F31D04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606B00" w:rsidRPr="00F31D04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606B00" w:rsidRPr="00483D5E" w:rsidRDefault="00606B00" w:rsidP="00606B0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 </w:t>
      </w: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606B00" w:rsidRPr="00483D5E" w:rsidRDefault="00606B00" w:rsidP="00606B00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06B00" w:rsidRPr="00483D5E" w:rsidRDefault="00606B00" w:rsidP="00606B00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606B00" w:rsidRDefault="00606B00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06B00" w:rsidRPr="00E225BB" w:rsidRDefault="000C452D" w:rsidP="00606B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ОТКАЗВА РЕГИСТРАЦИЯТА НА </w:t>
      </w:r>
      <w:r w:rsidR="00606B00"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606B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-та</w:t>
      </w:r>
      <w:r w:rsidR="00606B00" w:rsidRPr="00557E2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застъпници</w:t>
      </w:r>
      <w:r w:rsidR="00606B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 w:rsidR="00606B0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</w:t>
      </w:r>
      <w:r w:rsidR="00606B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06B00" w:rsidRDefault="00606B00" w:rsidP="00675158">
      <w:pPr>
        <w:pStyle w:val="a5"/>
        <w:numPr>
          <w:ilvl w:val="0"/>
          <w:numId w:val="40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Тодор Милчев Тодоров</w:t>
      </w:r>
    </w:p>
    <w:p w:rsidR="00606B00" w:rsidRPr="00606B00" w:rsidRDefault="00606B00" w:rsidP="00675158">
      <w:pPr>
        <w:pStyle w:val="a5"/>
        <w:numPr>
          <w:ilvl w:val="0"/>
          <w:numId w:val="40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Христо Атанасов Митев</w:t>
      </w: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57ED4" w:rsidRDefault="00957ED4" w:rsidP="00957ED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еди</w:t>
      </w:r>
      <w:r w:rsidRPr="0015465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0A5D" w:rsidRDefault="00957ED4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при извършена проверка на регистираните застъпници в ОИК-Хасково се установи, че има лица, регистрирани и като членове на СИК, и като застъпници, което е недопустимо. Предлагам заличаване на регистрацията на тези лица като застъпници, тъй като съставите на СИК се определят по предложени</w:t>
      </w:r>
      <w:r w:rsidR="00CF3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 на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кмета на общината след постигнато съгласие на преговорите за съставите на СИК, а регистрацията на застъпници е в нашите правомощия. В тази връзка предлагам да се заличи регистрацията на следните лица:</w:t>
      </w:r>
    </w:p>
    <w:p w:rsidR="00957ED4" w:rsidRDefault="00957ED4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Валентин Атанасов Георгиев, застъпник на листите на коалиция Реформаторски блок</w:t>
      </w:r>
      <w:r w:rsidR="00BA0F8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регистриран с Решение № 233-МИ/НР на ОИК-Хасково от 20.10.2015 г.;</w:t>
      </w:r>
    </w:p>
    <w:p w:rsidR="00BA0F80" w:rsidRDefault="00BA0F80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Драгомир Борисов Иванов, застъпник на листите на коалиция Реформаторски блок, регистриран с Решение № 233-МИ/НР на ОИК-Хасково от 20.10.2015 г.;</w:t>
      </w:r>
    </w:p>
    <w:p w:rsidR="00BA0F80" w:rsidRDefault="00BA0F80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Руска Желева Добрева, застъпник на листите на коалиция Реформаторски блок, регистриран с Решение № 233-МИ/НР на ОИК-Хасково от 20.10.2015 г.;</w:t>
      </w:r>
    </w:p>
    <w:p w:rsidR="00BA0F80" w:rsidRDefault="00BA0F80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Златина Николова Стоилова, застъпник на листите на НПП Българе, регистрирана с Решение № 217-МИ/НР на ОИК-Хасково от 18.10.2015 г.;</w:t>
      </w:r>
    </w:p>
    <w:p w:rsidR="00BA0F80" w:rsidRDefault="00BA0F80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Мариана Вълкова Иванова, застъпник на листите на ПП АБВ, </w:t>
      </w:r>
      <w:r w:rsidR="00195F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-МИ/НР на ОИК-Хасково от </w:t>
      </w:r>
      <w:r w:rsidR="00195F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г.; </w:t>
      </w:r>
    </w:p>
    <w:p w:rsidR="00BA0F80" w:rsidRDefault="00BA0F80" w:rsidP="00BA0F80">
      <w:pPr>
        <w:pStyle w:val="a5"/>
        <w:numPr>
          <w:ilvl w:val="0"/>
          <w:numId w:val="42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Петър Георгиев Петров, застъпник на листите на ПП БСП, </w:t>
      </w:r>
      <w:r w:rsidR="00195F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221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-МИ/НР на ОИК-Хасково от </w:t>
      </w:r>
      <w:r w:rsidR="00195F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г.;</w:t>
      </w: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A0F80" w:rsidRPr="00483D5E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BA0F80" w:rsidRPr="00F31D04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BA0F80" w:rsidRPr="00F31D04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BA0F80" w:rsidRPr="00483D5E" w:rsidRDefault="00BA0F80" w:rsidP="00BA0F8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 </w:t>
      </w: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BA0F80" w:rsidRPr="00483D5E" w:rsidRDefault="00BA0F80" w:rsidP="00BA0F80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A0F80" w:rsidRPr="00483D5E" w:rsidRDefault="00BA0F80" w:rsidP="00BA0F80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регистрацията на долуизброените лица като застъпници на съответните партии и коалиции за участие в изборите за общински съветници и за кметове на 25.10.2015 г., а именно: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Валентин Атанасов Георгиев, застъпник на листите на коалиция Реформаторски блок, регистриран с Решение № 233-МИ/НР на ОИК-Хасково от 20.10.2015 г.;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Драгомир Борисов Иванов, застъпник на листите на коалиция Реформаторски блок, регистриран с Решение № 233-МИ/НР на ОИК-Хасково от 20.10.2015 г.;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Руска Желева Добрева, застъпник на листите на коалиция Реформаторски блок, регистриран с Решение № 233-МИ/НР на ОИК-Хасково от 20.10.2015 г.;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Златина Николова Стоилова, застъпник на листите на НПП Българе, регистрирана с Решение № 217-МИ/НР на ОИК-Хасково от 18.10.2015 г.;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Мариана Вълкова Иванова, застъпник на листите на ПП АБВ, Решение № 218-МИ/НР на ОИК-Хасково от 18.10.2015 г.; </w:t>
      </w:r>
    </w:p>
    <w:p w:rsidR="00195F4E" w:rsidRDefault="00195F4E" w:rsidP="00195F4E">
      <w:pPr>
        <w:pStyle w:val="a5"/>
        <w:numPr>
          <w:ilvl w:val="0"/>
          <w:numId w:val="43"/>
        </w:numPr>
        <w:shd w:val="clear" w:color="auto" w:fill="FEFEFE"/>
        <w:spacing w:after="24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Петър Георгиев Петров, застъпник на листите на ПП БСП, Решение № 221-МИ/НР на ОИК-Хасково от 18.10.2015 г.</w:t>
      </w:r>
    </w:p>
    <w:p w:rsidR="00195F4E" w:rsidRDefault="00195F4E" w:rsidP="00195F4E">
      <w:pPr>
        <w:pStyle w:val="a5"/>
        <w:shd w:val="clear" w:color="auto" w:fill="FEFEFE"/>
        <w:spacing w:after="24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издадените удостоверения от ОИК – Хасково на цитираните лица.</w:t>
      </w:r>
    </w:p>
    <w:p w:rsidR="00BA0F80" w:rsidRDefault="00BA0F80" w:rsidP="00BA0F8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154655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15465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54655" w:rsidRDefault="00154655" w:rsidP="0015465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следва да бъдат определени двама упълномощени членове на ОИК -  Хасково за получаване на допълнителни </w:t>
      </w:r>
      <w:r w:rsidR="003323D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хартиени бюлетини за изборите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3323D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съгласно писмо от областна администрация, получено но електронната поща на комисията. </w:t>
      </w:r>
    </w:p>
    <w:p w:rsidR="00154655" w:rsidRDefault="00154655" w:rsidP="0015465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Марияна 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A56094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Иванова Коджаниколова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да бъдат упълномощени да получат 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допълнителните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хартиени бюлетини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съпроводят транспортното средство, което ги превозва до Областна администрация – Хасково и подпишат приемо-предавателните протоколи.</w:t>
      </w:r>
    </w:p>
    <w:p w:rsidR="00154655" w:rsidRPr="00E34EA5" w:rsidRDefault="00154655" w:rsidP="0015465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41739F" w:rsidRPr="00C727B5" w:rsidRDefault="0041739F" w:rsidP="004173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</w:t>
      </w:r>
      <w:r w:rsidRPr="00C727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54655" w:rsidRPr="00E34EA5" w:rsidRDefault="00154655" w:rsidP="0015465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154655" w:rsidRDefault="00154655" w:rsidP="0015465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 87, ал.1, т.1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</w:p>
    <w:p w:rsidR="00154655" w:rsidRPr="006439A7" w:rsidRDefault="00154655" w:rsidP="00154655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6439A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РЕШИ:</w:t>
      </w:r>
    </w:p>
    <w:p w:rsidR="00154655" w:rsidRDefault="00154655" w:rsidP="0015465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D5D4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УПЪЛНОМОЩАВА </w:t>
      </w:r>
      <w:r w:rsidR="00A56094" w:rsidRPr="00A56094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Ангел Йовчев Димитров и Марияна  </w:t>
      </w:r>
      <w:r w:rsidR="00A56094" w:rsidRPr="00A5609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Иванова Коджаниколова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получат 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допълнителните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хартиени бюлетини за 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изборите </w:t>
      </w:r>
      <w:r w:rsidR="0058636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изборите на 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печатница</w:t>
      </w:r>
      <w:r w:rsidR="00A560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та 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съпроводят транспортното средство, което ги превозва до Областна администрация – Хасково и подпишат приемо-предавателните протоколи.</w:t>
      </w:r>
    </w:p>
    <w:p w:rsidR="00154655" w:rsidRDefault="00154655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0A5D" w:rsidRDefault="00060A5D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27DD" w:rsidRPr="00D07BB4" w:rsidRDefault="00371BA8" w:rsidP="005A7E63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5D" w:rsidRDefault="00E3735D" w:rsidP="00F62C28">
      <w:pPr>
        <w:spacing w:after="0" w:line="240" w:lineRule="auto"/>
      </w:pPr>
      <w:r>
        <w:separator/>
      </w:r>
    </w:p>
  </w:endnote>
  <w:endnote w:type="continuationSeparator" w:id="0">
    <w:p w:rsidR="00E3735D" w:rsidRDefault="00E3735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B5" w:rsidRDefault="00C727B5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B66DB" w:rsidRPr="002B66DB">
      <w:rPr>
        <w:noProof/>
        <w:lang w:val="bg-BG"/>
      </w:rPr>
      <w:t>4</w:t>
    </w:r>
    <w:r>
      <w:fldChar w:fldCharType="end"/>
    </w:r>
    <w:r>
      <w:tab/>
    </w:r>
  </w:p>
  <w:p w:rsidR="00C727B5" w:rsidRDefault="00C72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5D" w:rsidRDefault="00E3735D" w:rsidP="00F62C28">
      <w:pPr>
        <w:spacing w:after="0" w:line="240" w:lineRule="auto"/>
      </w:pPr>
      <w:r>
        <w:separator/>
      </w:r>
    </w:p>
  </w:footnote>
  <w:footnote w:type="continuationSeparator" w:id="0">
    <w:p w:rsidR="00E3735D" w:rsidRDefault="00E3735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8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4F53A64"/>
    <w:multiLevelType w:val="hybridMultilevel"/>
    <w:tmpl w:val="7BB69C12"/>
    <w:lvl w:ilvl="0" w:tplc="94DC1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66843D8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1E401C"/>
    <w:multiLevelType w:val="hybridMultilevel"/>
    <w:tmpl w:val="4406F498"/>
    <w:lvl w:ilvl="0" w:tplc="ED22B894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A69257A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AF4485"/>
    <w:multiLevelType w:val="hybridMultilevel"/>
    <w:tmpl w:val="4406F498"/>
    <w:lvl w:ilvl="0" w:tplc="ED22B894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26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3"/>
  </w:num>
  <w:num w:numId="9">
    <w:abstractNumId w:val="41"/>
  </w:num>
  <w:num w:numId="10">
    <w:abstractNumId w:val="3"/>
  </w:num>
  <w:num w:numId="11">
    <w:abstractNumId w:val="42"/>
  </w:num>
  <w:num w:numId="12">
    <w:abstractNumId w:val="32"/>
  </w:num>
  <w:num w:numId="13">
    <w:abstractNumId w:val="4"/>
  </w:num>
  <w:num w:numId="14">
    <w:abstractNumId w:val="12"/>
  </w:num>
  <w:num w:numId="15">
    <w:abstractNumId w:val="10"/>
  </w:num>
  <w:num w:numId="16">
    <w:abstractNumId w:val="36"/>
  </w:num>
  <w:num w:numId="17">
    <w:abstractNumId w:val="8"/>
  </w:num>
  <w:num w:numId="18">
    <w:abstractNumId w:val="29"/>
  </w:num>
  <w:num w:numId="19">
    <w:abstractNumId w:val="5"/>
  </w:num>
  <w:num w:numId="20">
    <w:abstractNumId w:val="6"/>
  </w:num>
  <w:num w:numId="21">
    <w:abstractNumId w:val="35"/>
  </w:num>
  <w:num w:numId="22">
    <w:abstractNumId w:val="11"/>
  </w:num>
  <w:num w:numId="23">
    <w:abstractNumId w:val="34"/>
  </w:num>
  <w:num w:numId="24">
    <w:abstractNumId w:val="38"/>
  </w:num>
  <w:num w:numId="25">
    <w:abstractNumId w:val="28"/>
  </w:num>
  <w:num w:numId="26">
    <w:abstractNumId w:val="14"/>
  </w:num>
  <w:num w:numId="27">
    <w:abstractNumId w:val="1"/>
  </w:num>
  <w:num w:numId="28">
    <w:abstractNumId w:val="39"/>
  </w:num>
  <w:num w:numId="29">
    <w:abstractNumId w:val="30"/>
  </w:num>
  <w:num w:numId="30">
    <w:abstractNumId w:val="37"/>
  </w:num>
  <w:num w:numId="31">
    <w:abstractNumId w:val="25"/>
  </w:num>
  <w:num w:numId="32">
    <w:abstractNumId w:val="22"/>
  </w:num>
  <w:num w:numId="33">
    <w:abstractNumId w:val="21"/>
  </w:num>
  <w:num w:numId="34">
    <w:abstractNumId w:val="2"/>
  </w:num>
  <w:num w:numId="35">
    <w:abstractNumId w:val="9"/>
  </w:num>
  <w:num w:numId="36">
    <w:abstractNumId w:val="40"/>
  </w:num>
  <w:num w:numId="37">
    <w:abstractNumId w:val="15"/>
  </w:num>
  <w:num w:numId="38">
    <w:abstractNumId w:val="7"/>
  </w:num>
  <w:num w:numId="39">
    <w:abstractNumId w:val="31"/>
  </w:num>
  <w:num w:numId="40">
    <w:abstractNumId w:val="19"/>
  </w:num>
  <w:num w:numId="41">
    <w:abstractNumId w:val="20"/>
  </w:num>
  <w:num w:numId="42">
    <w:abstractNumId w:val="24"/>
  </w:num>
  <w:num w:numId="43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ACC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4D0F"/>
    <w:rsid w:val="000250D4"/>
    <w:rsid w:val="00036BFB"/>
    <w:rsid w:val="000371A2"/>
    <w:rsid w:val="000376D0"/>
    <w:rsid w:val="000376FA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1DC5"/>
    <w:rsid w:val="0005239E"/>
    <w:rsid w:val="000545AC"/>
    <w:rsid w:val="00056E5E"/>
    <w:rsid w:val="000579AB"/>
    <w:rsid w:val="00060A5D"/>
    <w:rsid w:val="00061809"/>
    <w:rsid w:val="00062EE5"/>
    <w:rsid w:val="00065671"/>
    <w:rsid w:val="0006646E"/>
    <w:rsid w:val="0006727E"/>
    <w:rsid w:val="00067E51"/>
    <w:rsid w:val="00073392"/>
    <w:rsid w:val="000772DB"/>
    <w:rsid w:val="00077BEF"/>
    <w:rsid w:val="0008322A"/>
    <w:rsid w:val="00083D53"/>
    <w:rsid w:val="000870A4"/>
    <w:rsid w:val="00087B6A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52D"/>
    <w:rsid w:val="000C48EA"/>
    <w:rsid w:val="000C5DB0"/>
    <w:rsid w:val="000C6562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137AD"/>
    <w:rsid w:val="00120E71"/>
    <w:rsid w:val="00122344"/>
    <w:rsid w:val="001227EB"/>
    <w:rsid w:val="00122BC3"/>
    <w:rsid w:val="00123508"/>
    <w:rsid w:val="00123B72"/>
    <w:rsid w:val="00124638"/>
    <w:rsid w:val="001277B0"/>
    <w:rsid w:val="001278AA"/>
    <w:rsid w:val="00127B42"/>
    <w:rsid w:val="00130201"/>
    <w:rsid w:val="00135D3D"/>
    <w:rsid w:val="00140B7B"/>
    <w:rsid w:val="00141F3C"/>
    <w:rsid w:val="00141FDC"/>
    <w:rsid w:val="001461E5"/>
    <w:rsid w:val="00146DD8"/>
    <w:rsid w:val="00154655"/>
    <w:rsid w:val="0015574B"/>
    <w:rsid w:val="00156433"/>
    <w:rsid w:val="00157524"/>
    <w:rsid w:val="001579A6"/>
    <w:rsid w:val="00157C71"/>
    <w:rsid w:val="00160829"/>
    <w:rsid w:val="00160DDB"/>
    <w:rsid w:val="001620D9"/>
    <w:rsid w:val="00164EE7"/>
    <w:rsid w:val="00165238"/>
    <w:rsid w:val="0016638D"/>
    <w:rsid w:val="00167ABB"/>
    <w:rsid w:val="00170F20"/>
    <w:rsid w:val="0017148C"/>
    <w:rsid w:val="00171C3A"/>
    <w:rsid w:val="001734B1"/>
    <w:rsid w:val="00175586"/>
    <w:rsid w:val="00175BBF"/>
    <w:rsid w:val="001765E2"/>
    <w:rsid w:val="00186511"/>
    <w:rsid w:val="00187168"/>
    <w:rsid w:val="00190C2D"/>
    <w:rsid w:val="00191E02"/>
    <w:rsid w:val="00192073"/>
    <w:rsid w:val="00193525"/>
    <w:rsid w:val="001938A0"/>
    <w:rsid w:val="0019467D"/>
    <w:rsid w:val="0019472B"/>
    <w:rsid w:val="001948FD"/>
    <w:rsid w:val="0019505D"/>
    <w:rsid w:val="00195A63"/>
    <w:rsid w:val="00195F4E"/>
    <w:rsid w:val="00197EA0"/>
    <w:rsid w:val="001A2150"/>
    <w:rsid w:val="001A2238"/>
    <w:rsid w:val="001A4D7D"/>
    <w:rsid w:val="001A4D89"/>
    <w:rsid w:val="001B13DD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2BA3"/>
    <w:rsid w:val="001D433E"/>
    <w:rsid w:val="001D5987"/>
    <w:rsid w:val="001D5C5F"/>
    <w:rsid w:val="001D7735"/>
    <w:rsid w:val="001D7D41"/>
    <w:rsid w:val="001E042D"/>
    <w:rsid w:val="001E199A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F86"/>
    <w:rsid w:val="00210585"/>
    <w:rsid w:val="00215DB8"/>
    <w:rsid w:val="00216905"/>
    <w:rsid w:val="0022094D"/>
    <w:rsid w:val="002257F4"/>
    <w:rsid w:val="00225A7E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E54"/>
    <w:rsid w:val="00246CD8"/>
    <w:rsid w:val="00246DF5"/>
    <w:rsid w:val="002514D2"/>
    <w:rsid w:val="0025222A"/>
    <w:rsid w:val="00256462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60F"/>
    <w:rsid w:val="00286942"/>
    <w:rsid w:val="00286BEF"/>
    <w:rsid w:val="0028756B"/>
    <w:rsid w:val="00290254"/>
    <w:rsid w:val="00290F5F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79E0"/>
    <w:rsid w:val="002B6187"/>
    <w:rsid w:val="002B66DB"/>
    <w:rsid w:val="002C209A"/>
    <w:rsid w:val="002C4698"/>
    <w:rsid w:val="002C4754"/>
    <w:rsid w:val="002C7B3F"/>
    <w:rsid w:val="002D177C"/>
    <w:rsid w:val="002D5630"/>
    <w:rsid w:val="002E0587"/>
    <w:rsid w:val="002E0CB8"/>
    <w:rsid w:val="002E0F0D"/>
    <w:rsid w:val="002E1E4D"/>
    <w:rsid w:val="002E2CC8"/>
    <w:rsid w:val="002E4891"/>
    <w:rsid w:val="002F1BA1"/>
    <w:rsid w:val="002F3E27"/>
    <w:rsid w:val="002F779D"/>
    <w:rsid w:val="002F7D76"/>
    <w:rsid w:val="003011F4"/>
    <w:rsid w:val="003023FA"/>
    <w:rsid w:val="003029BF"/>
    <w:rsid w:val="003106AF"/>
    <w:rsid w:val="00312EF7"/>
    <w:rsid w:val="0031375C"/>
    <w:rsid w:val="00313B67"/>
    <w:rsid w:val="00320809"/>
    <w:rsid w:val="00320F55"/>
    <w:rsid w:val="003214D6"/>
    <w:rsid w:val="003214E4"/>
    <w:rsid w:val="00321A05"/>
    <w:rsid w:val="0032463B"/>
    <w:rsid w:val="00325B67"/>
    <w:rsid w:val="003306F1"/>
    <w:rsid w:val="00330D00"/>
    <w:rsid w:val="003323D1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4B4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67BC"/>
    <w:rsid w:val="003A03D8"/>
    <w:rsid w:val="003A12D7"/>
    <w:rsid w:val="003A44A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3BEF"/>
    <w:rsid w:val="003C47F0"/>
    <w:rsid w:val="003C5131"/>
    <w:rsid w:val="003C55CD"/>
    <w:rsid w:val="003C7E1B"/>
    <w:rsid w:val="003D1D94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F097E"/>
    <w:rsid w:val="003F0F3B"/>
    <w:rsid w:val="003F2AEB"/>
    <w:rsid w:val="003F55D1"/>
    <w:rsid w:val="003F648D"/>
    <w:rsid w:val="003F77FE"/>
    <w:rsid w:val="00402FB8"/>
    <w:rsid w:val="004039B8"/>
    <w:rsid w:val="00403BFF"/>
    <w:rsid w:val="00405EBF"/>
    <w:rsid w:val="00410A8E"/>
    <w:rsid w:val="004110E5"/>
    <w:rsid w:val="00413AE6"/>
    <w:rsid w:val="00413E8F"/>
    <w:rsid w:val="0041484B"/>
    <w:rsid w:val="0041739F"/>
    <w:rsid w:val="00417B52"/>
    <w:rsid w:val="00421A6E"/>
    <w:rsid w:val="00422BB1"/>
    <w:rsid w:val="004230D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474F8"/>
    <w:rsid w:val="00450B9F"/>
    <w:rsid w:val="00455EB2"/>
    <w:rsid w:val="00456BCA"/>
    <w:rsid w:val="0046087C"/>
    <w:rsid w:val="00460C2A"/>
    <w:rsid w:val="00460E70"/>
    <w:rsid w:val="00467209"/>
    <w:rsid w:val="004702DE"/>
    <w:rsid w:val="0047238F"/>
    <w:rsid w:val="00474A31"/>
    <w:rsid w:val="004754C9"/>
    <w:rsid w:val="00476555"/>
    <w:rsid w:val="004832B2"/>
    <w:rsid w:val="00483D5E"/>
    <w:rsid w:val="0048483F"/>
    <w:rsid w:val="004856C0"/>
    <w:rsid w:val="00486446"/>
    <w:rsid w:val="00486470"/>
    <w:rsid w:val="00486C45"/>
    <w:rsid w:val="00490641"/>
    <w:rsid w:val="00490B1C"/>
    <w:rsid w:val="0049166E"/>
    <w:rsid w:val="00493161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5C1"/>
    <w:rsid w:val="004D7FED"/>
    <w:rsid w:val="004E4374"/>
    <w:rsid w:val="004E49F8"/>
    <w:rsid w:val="004E5126"/>
    <w:rsid w:val="004E5567"/>
    <w:rsid w:val="004E7BD7"/>
    <w:rsid w:val="004F13EB"/>
    <w:rsid w:val="004F19F1"/>
    <w:rsid w:val="004F1A66"/>
    <w:rsid w:val="00501392"/>
    <w:rsid w:val="005031CE"/>
    <w:rsid w:val="00504847"/>
    <w:rsid w:val="005127C6"/>
    <w:rsid w:val="00513C28"/>
    <w:rsid w:val="00520F4D"/>
    <w:rsid w:val="00521664"/>
    <w:rsid w:val="00525073"/>
    <w:rsid w:val="00525226"/>
    <w:rsid w:val="00525A68"/>
    <w:rsid w:val="00527052"/>
    <w:rsid w:val="00527503"/>
    <w:rsid w:val="0053055F"/>
    <w:rsid w:val="005326AE"/>
    <w:rsid w:val="005356B7"/>
    <w:rsid w:val="005356E0"/>
    <w:rsid w:val="00537BBD"/>
    <w:rsid w:val="00537CD5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57E2F"/>
    <w:rsid w:val="00561319"/>
    <w:rsid w:val="005617FC"/>
    <w:rsid w:val="00563251"/>
    <w:rsid w:val="00564726"/>
    <w:rsid w:val="0056588F"/>
    <w:rsid w:val="00566C9F"/>
    <w:rsid w:val="00571990"/>
    <w:rsid w:val="00572B59"/>
    <w:rsid w:val="00574911"/>
    <w:rsid w:val="00575291"/>
    <w:rsid w:val="00576A5D"/>
    <w:rsid w:val="0058103C"/>
    <w:rsid w:val="00581DA3"/>
    <w:rsid w:val="00582056"/>
    <w:rsid w:val="005830EB"/>
    <w:rsid w:val="005841D1"/>
    <w:rsid w:val="0058514F"/>
    <w:rsid w:val="00586361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C8E"/>
    <w:rsid w:val="005A3F9E"/>
    <w:rsid w:val="005A46E5"/>
    <w:rsid w:val="005A4A97"/>
    <w:rsid w:val="005A5A6F"/>
    <w:rsid w:val="005A5D87"/>
    <w:rsid w:val="005A7E63"/>
    <w:rsid w:val="005B1EE8"/>
    <w:rsid w:val="005B36F2"/>
    <w:rsid w:val="005B4F69"/>
    <w:rsid w:val="005B52B6"/>
    <w:rsid w:val="005B5C10"/>
    <w:rsid w:val="005C10CA"/>
    <w:rsid w:val="005C155B"/>
    <w:rsid w:val="005C397F"/>
    <w:rsid w:val="005C5A72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0FAC"/>
    <w:rsid w:val="005F16ED"/>
    <w:rsid w:val="005F555D"/>
    <w:rsid w:val="005F78BE"/>
    <w:rsid w:val="005F7CAB"/>
    <w:rsid w:val="00600C01"/>
    <w:rsid w:val="00601D67"/>
    <w:rsid w:val="0060659F"/>
    <w:rsid w:val="00606B00"/>
    <w:rsid w:val="00607745"/>
    <w:rsid w:val="00607ADF"/>
    <w:rsid w:val="006106F6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097A"/>
    <w:rsid w:val="006417E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3E9"/>
    <w:rsid w:val="006654F5"/>
    <w:rsid w:val="00665ACD"/>
    <w:rsid w:val="00666207"/>
    <w:rsid w:val="00666933"/>
    <w:rsid w:val="00667181"/>
    <w:rsid w:val="00671604"/>
    <w:rsid w:val="00675122"/>
    <w:rsid w:val="00675158"/>
    <w:rsid w:val="0067547F"/>
    <w:rsid w:val="0067715C"/>
    <w:rsid w:val="006772DC"/>
    <w:rsid w:val="00680268"/>
    <w:rsid w:val="00680DFC"/>
    <w:rsid w:val="006816A0"/>
    <w:rsid w:val="006821FF"/>
    <w:rsid w:val="00682889"/>
    <w:rsid w:val="0068329F"/>
    <w:rsid w:val="006848AB"/>
    <w:rsid w:val="00684F6A"/>
    <w:rsid w:val="00685A3D"/>
    <w:rsid w:val="006870DF"/>
    <w:rsid w:val="0069062D"/>
    <w:rsid w:val="0069074C"/>
    <w:rsid w:val="006945D4"/>
    <w:rsid w:val="00694F4C"/>
    <w:rsid w:val="0069501D"/>
    <w:rsid w:val="0069593A"/>
    <w:rsid w:val="006A22B3"/>
    <w:rsid w:val="006A6B20"/>
    <w:rsid w:val="006A75A1"/>
    <w:rsid w:val="006B4375"/>
    <w:rsid w:val="006B4E68"/>
    <w:rsid w:val="006B70DC"/>
    <w:rsid w:val="006C1E1A"/>
    <w:rsid w:val="006C3DE5"/>
    <w:rsid w:val="006C6FB1"/>
    <w:rsid w:val="006C77A2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247F"/>
    <w:rsid w:val="00703FDA"/>
    <w:rsid w:val="0070689E"/>
    <w:rsid w:val="00706947"/>
    <w:rsid w:val="00710196"/>
    <w:rsid w:val="00712485"/>
    <w:rsid w:val="00712B49"/>
    <w:rsid w:val="00713B52"/>
    <w:rsid w:val="00717831"/>
    <w:rsid w:val="00721B2D"/>
    <w:rsid w:val="007229A7"/>
    <w:rsid w:val="00723DBF"/>
    <w:rsid w:val="00724117"/>
    <w:rsid w:val="0072568E"/>
    <w:rsid w:val="00726568"/>
    <w:rsid w:val="00727A63"/>
    <w:rsid w:val="00731524"/>
    <w:rsid w:val="00732DC0"/>
    <w:rsid w:val="00733D00"/>
    <w:rsid w:val="00734E2F"/>
    <w:rsid w:val="00734FB8"/>
    <w:rsid w:val="00735275"/>
    <w:rsid w:val="007368C3"/>
    <w:rsid w:val="007407C4"/>
    <w:rsid w:val="00740F52"/>
    <w:rsid w:val="00741F4D"/>
    <w:rsid w:val="00742764"/>
    <w:rsid w:val="00743294"/>
    <w:rsid w:val="00746916"/>
    <w:rsid w:val="00747142"/>
    <w:rsid w:val="00747B40"/>
    <w:rsid w:val="00747B8B"/>
    <w:rsid w:val="00750B24"/>
    <w:rsid w:val="0075175B"/>
    <w:rsid w:val="00752716"/>
    <w:rsid w:val="00756093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87C67"/>
    <w:rsid w:val="00790C32"/>
    <w:rsid w:val="0079115D"/>
    <w:rsid w:val="00796BDD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48E7"/>
    <w:rsid w:val="007C6012"/>
    <w:rsid w:val="007D21CF"/>
    <w:rsid w:val="007D521D"/>
    <w:rsid w:val="007E2554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5028"/>
    <w:rsid w:val="008261FE"/>
    <w:rsid w:val="00830D1B"/>
    <w:rsid w:val="00832B60"/>
    <w:rsid w:val="00833E26"/>
    <w:rsid w:val="00834911"/>
    <w:rsid w:val="00835672"/>
    <w:rsid w:val="0083572D"/>
    <w:rsid w:val="008357BA"/>
    <w:rsid w:val="00840B5C"/>
    <w:rsid w:val="00841445"/>
    <w:rsid w:val="00843EBC"/>
    <w:rsid w:val="008456DF"/>
    <w:rsid w:val="008477D3"/>
    <w:rsid w:val="00847F20"/>
    <w:rsid w:val="008503EF"/>
    <w:rsid w:val="00852F29"/>
    <w:rsid w:val="008540E9"/>
    <w:rsid w:val="008542F3"/>
    <w:rsid w:val="00857339"/>
    <w:rsid w:val="008573F7"/>
    <w:rsid w:val="00857ED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0EA8"/>
    <w:rsid w:val="008A3675"/>
    <w:rsid w:val="008A5738"/>
    <w:rsid w:val="008B612D"/>
    <w:rsid w:val="008B64DB"/>
    <w:rsid w:val="008B65B6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386"/>
    <w:rsid w:val="008D7FCB"/>
    <w:rsid w:val="008E3BD7"/>
    <w:rsid w:val="008E57E9"/>
    <w:rsid w:val="008E6BED"/>
    <w:rsid w:val="008E7585"/>
    <w:rsid w:val="008F0776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17D11"/>
    <w:rsid w:val="00920827"/>
    <w:rsid w:val="0092550D"/>
    <w:rsid w:val="00926BAF"/>
    <w:rsid w:val="00927D8B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1B93"/>
    <w:rsid w:val="009538D0"/>
    <w:rsid w:val="009546FE"/>
    <w:rsid w:val="00956F84"/>
    <w:rsid w:val="00957E50"/>
    <w:rsid w:val="00957ED4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4664"/>
    <w:rsid w:val="009B624B"/>
    <w:rsid w:val="009B69CE"/>
    <w:rsid w:val="009B7021"/>
    <w:rsid w:val="009B7A49"/>
    <w:rsid w:val="009B7A4E"/>
    <w:rsid w:val="009C1FA6"/>
    <w:rsid w:val="009C271A"/>
    <w:rsid w:val="009C368E"/>
    <w:rsid w:val="009C5AAF"/>
    <w:rsid w:val="009C7B56"/>
    <w:rsid w:val="009C7C29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0797A"/>
    <w:rsid w:val="00A11E77"/>
    <w:rsid w:val="00A13858"/>
    <w:rsid w:val="00A13BA8"/>
    <w:rsid w:val="00A140E1"/>
    <w:rsid w:val="00A1628A"/>
    <w:rsid w:val="00A26C0F"/>
    <w:rsid w:val="00A30F43"/>
    <w:rsid w:val="00A31F39"/>
    <w:rsid w:val="00A324C3"/>
    <w:rsid w:val="00A3378C"/>
    <w:rsid w:val="00A34149"/>
    <w:rsid w:val="00A372AF"/>
    <w:rsid w:val="00A4022A"/>
    <w:rsid w:val="00A47D36"/>
    <w:rsid w:val="00A50A00"/>
    <w:rsid w:val="00A56094"/>
    <w:rsid w:val="00A564AE"/>
    <w:rsid w:val="00A609F2"/>
    <w:rsid w:val="00A614B3"/>
    <w:rsid w:val="00A64377"/>
    <w:rsid w:val="00A64D79"/>
    <w:rsid w:val="00A71A67"/>
    <w:rsid w:val="00A73C3A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352F"/>
    <w:rsid w:val="00AC43F6"/>
    <w:rsid w:val="00AC5140"/>
    <w:rsid w:val="00AC5AF6"/>
    <w:rsid w:val="00AC6061"/>
    <w:rsid w:val="00AD1F3A"/>
    <w:rsid w:val="00AD20E1"/>
    <w:rsid w:val="00AD27FB"/>
    <w:rsid w:val="00AD5F6D"/>
    <w:rsid w:val="00AE1996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27F6"/>
    <w:rsid w:val="00B17C96"/>
    <w:rsid w:val="00B20614"/>
    <w:rsid w:val="00B21799"/>
    <w:rsid w:val="00B221A8"/>
    <w:rsid w:val="00B22C74"/>
    <w:rsid w:val="00B23E18"/>
    <w:rsid w:val="00B2432A"/>
    <w:rsid w:val="00B26647"/>
    <w:rsid w:val="00B32F87"/>
    <w:rsid w:val="00B33E2D"/>
    <w:rsid w:val="00B358AF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46EC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141"/>
    <w:rsid w:val="00B968D7"/>
    <w:rsid w:val="00BA0F80"/>
    <w:rsid w:val="00BA3139"/>
    <w:rsid w:val="00BA5852"/>
    <w:rsid w:val="00BA7AEA"/>
    <w:rsid w:val="00BB32B1"/>
    <w:rsid w:val="00BB3A87"/>
    <w:rsid w:val="00BB3B4E"/>
    <w:rsid w:val="00BB7D88"/>
    <w:rsid w:val="00BC1F6B"/>
    <w:rsid w:val="00BC45D6"/>
    <w:rsid w:val="00BC49AF"/>
    <w:rsid w:val="00BC5477"/>
    <w:rsid w:val="00BD01F6"/>
    <w:rsid w:val="00BD30A9"/>
    <w:rsid w:val="00BD319A"/>
    <w:rsid w:val="00BD3B44"/>
    <w:rsid w:val="00BD5DA6"/>
    <w:rsid w:val="00BE0883"/>
    <w:rsid w:val="00BE12B8"/>
    <w:rsid w:val="00BE1937"/>
    <w:rsid w:val="00BE6D5A"/>
    <w:rsid w:val="00BF04CA"/>
    <w:rsid w:val="00BF0802"/>
    <w:rsid w:val="00BF17A3"/>
    <w:rsid w:val="00BF358A"/>
    <w:rsid w:val="00BF3615"/>
    <w:rsid w:val="00BF41F9"/>
    <w:rsid w:val="00BF4FA0"/>
    <w:rsid w:val="00BF5DEC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5253"/>
    <w:rsid w:val="00C26CE4"/>
    <w:rsid w:val="00C26EBC"/>
    <w:rsid w:val="00C27B63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45D53"/>
    <w:rsid w:val="00C47FA9"/>
    <w:rsid w:val="00C5251B"/>
    <w:rsid w:val="00C5274B"/>
    <w:rsid w:val="00C5454F"/>
    <w:rsid w:val="00C60394"/>
    <w:rsid w:val="00C63844"/>
    <w:rsid w:val="00C63C3E"/>
    <w:rsid w:val="00C64270"/>
    <w:rsid w:val="00C64673"/>
    <w:rsid w:val="00C65271"/>
    <w:rsid w:val="00C67FAA"/>
    <w:rsid w:val="00C71DD9"/>
    <w:rsid w:val="00C724B3"/>
    <w:rsid w:val="00C727B5"/>
    <w:rsid w:val="00C74240"/>
    <w:rsid w:val="00C74C9E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4C4D"/>
    <w:rsid w:val="00CA74D9"/>
    <w:rsid w:val="00CB00FE"/>
    <w:rsid w:val="00CB0806"/>
    <w:rsid w:val="00CB0D08"/>
    <w:rsid w:val="00CB249E"/>
    <w:rsid w:val="00CB4F1A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3D28"/>
    <w:rsid w:val="00CF4D26"/>
    <w:rsid w:val="00CF5F9F"/>
    <w:rsid w:val="00D01E3C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0175"/>
    <w:rsid w:val="00D204AC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2E3C"/>
    <w:rsid w:val="00D53148"/>
    <w:rsid w:val="00D54898"/>
    <w:rsid w:val="00D55E08"/>
    <w:rsid w:val="00D6349A"/>
    <w:rsid w:val="00D64E23"/>
    <w:rsid w:val="00D65544"/>
    <w:rsid w:val="00D65759"/>
    <w:rsid w:val="00D663BD"/>
    <w:rsid w:val="00D66D34"/>
    <w:rsid w:val="00D71524"/>
    <w:rsid w:val="00D7152F"/>
    <w:rsid w:val="00D735ED"/>
    <w:rsid w:val="00D73F7A"/>
    <w:rsid w:val="00D7639B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B1CDC"/>
    <w:rsid w:val="00DB23D9"/>
    <w:rsid w:val="00DB435E"/>
    <w:rsid w:val="00DB5B10"/>
    <w:rsid w:val="00DC14E6"/>
    <w:rsid w:val="00DC1A11"/>
    <w:rsid w:val="00DC2AF2"/>
    <w:rsid w:val="00DC36E5"/>
    <w:rsid w:val="00DC3E41"/>
    <w:rsid w:val="00DC406E"/>
    <w:rsid w:val="00DC41B7"/>
    <w:rsid w:val="00DC58FC"/>
    <w:rsid w:val="00DC5F5E"/>
    <w:rsid w:val="00DD1263"/>
    <w:rsid w:val="00DD3A89"/>
    <w:rsid w:val="00DD46AA"/>
    <w:rsid w:val="00DD47E3"/>
    <w:rsid w:val="00DD4CBC"/>
    <w:rsid w:val="00DE5684"/>
    <w:rsid w:val="00DE6B44"/>
    <w:rsid w:val="00DF0790"/>
    <w:rsid w:val="00DF2E86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614F"/>
    <w:rsid w:val="00E12E74"/>
    <w:rsid w:val="00E13A46"/>
    <w:rsid w:val="00E13DD2"/>
    <w:rsid w:val="00E15885"/>
    <w:rsid w:val="00E16369"/>
    <w:rsid w:val="00E1672E"/>
    <w:rsid w:val="00E20B78"/>
    <w:rsid w:val="00E225BB"/>
    <w:rsid w:val="00E231C4"/>
    <w:rsid w:val="00E24DF5"/>
    <w:rsid w:val="00E259DE"/>
    <w:rsid w:val="00E2713F"/>
    <w:rsid w:val="00E27FF6"/>
    <w:rsid w:val="00E30A69"/>
    <w:rsid w:val="00E33B28"/>
    <w:rsid w:val="00E3440C"/>
    <w:rsid w:val="00E34A99"/>
    <w:rsid w:val="00E34EA5"/>
    <w:rsid w:val="00E35F87"/>
    <w:rsid w:val="00E37066"/>
    <w:rsid w:val="00E3735D"/>
    <w:rsid w:val="00E3748E"/>
    <w:rsid w:val="00E403FC"/>
    <w:rsid w:val="00E40864"/>
    <w:rsid w:val="00E41737"/>
    <w:rsid w:val="00E44995"/>
    <w:rsid w:val="00E44A63"/>
    <w:rsid w:val="00E4730F"/>
    <w:rsid w:val="00E5026E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61D7"/>
    <w:rsid w:val="00E96FDD"/>
    <w:rsid w:val="00E97595"/>
    <w:rsid w:val="00E97C33"/>
    <w:rsid w:val="00EA2D16"/>
    <w:rsid w:val="00EA4C21"/>
    <w:rsid w:val="00EA4FB1"/>
    <w:rsid w:val="00EA74F4"/>
    <w:rsid w:val="00EB2166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4E05"/>
    <w:rsid w:val="00ED7D6E"/>
    <w:rsid w:val="00EE3A8C"/>
    <w:rsid w:val="00EE3DA7"/>
    <w:rsid w:val="00EE4ABA"/>
    <w:rsid w:val="00EE531B"/>
    <w:rsid w:val="00EE62F9"/>
    <w:rsid w:val="00EE6DB7"/>
    <w:rsid w:val="00EF2687"/>
    <w:rsid w:val="00EF43EE"/>
    <w:rsid w:val="00F0325E"/>
    <w:rsid w:val="00F03FA7"/>
    <w:rsid w:val="00F05029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7471"/>
    <w:rsid w:val="00F4088E"/>
    <w:rsid w:val="00F40BF8"/>
    <w:rsid w:val="00F410B2"/>
    <w:rsid w:val="00F42924"/>
    <w:rsid w:val="00F50317"/>
    <w:rsid w:val="00F5079B"/>
    <w:rsid w:val="00F508E1"/>
    <w:rsid w:val="00F508FF"/>
    <w:rsid w:val="00F51575"/>
    <w:rsid w:val="00F5169E"/>
    <w:rsid w:val="00F51B6E"/>
    <w:rsid w:val="00F53AF8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64619"/>
    <w:rsid w:val="00F66C55"/>
    <w:rsid w:val="00F729B1"/>
    <w:rsid w:val="00F739C2"/>
    <w:rsid w:val="00F740EA"/>
    <w:rsid w:val="00F75698"/>
    <w:rsid w:val="00F8054E"/>
    <w:rsid w:val="00F8160D"/>
    <w:rsid w:val="00F8198E"/>
    <w:rsid w:val="00F819F1"/>
    <w:rsid w:val="00F81A4A"/>
    <w:rsid w:val="00F854EC"/>
    <w:rsid w:val="00F90125"/>
    <w:rsid w:val="00F93820"/>
    <w:rsid w:val="00F94557"/>
    <w:rsid w:val="00F945FA"/>
    <w:rsid w:val="00F94B06"/>
    <w:rsid w:val="00F97409"/>
    <w:rsid w:val="00F974C6"/>
    <w:rsid w:val="00FA04D2"/>
    <w:rsid w:val="00FA1C2D"/>
    <w:rsid w:val="00FA3B18"/>
    <w:rsid w:val="00FA488C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6681"/>
    <w:rsid w:val="00FD67A1"/>
    <w:rsid w:val="00FE18CA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C073-B91D-4ACD-89E8-71FB88AE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13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53</cp:revision>
  <cp:lastPrinted>2015-10-20T15:56:00Z</cp:lastPrinted>
  <dcterms:created xsi:type="dcterms:W3CDTF">2015-10-21T11:51:00Z</dcterms:created>
  <dcterms:modified xsi:type="dcterms:W3CDTF">2015-10-21T16:51:00Z</dcterms:modified>
</cp:coreProperties>
</file>