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5C5691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2F2377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53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2F2377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2F237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2F2377">
        <w:rPr>
          <w:rFonts w:ascii="Times New Roman" w:eastAsia="Times New Roman" w:hAnsi="Times New Roman"/>
          <w:color w:val="000000"/>
          <w:sz w:val="28"/>
          <w:szCs w:val="28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2F237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писмо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2957CE">
        <w:rPr>
          <w:color w:val="000000" w:themeColor="text1"/>
          <w:sz w:val="28"/>
          <w:szCs w:val="28"/>
        </w:rPr>
        <w:t>316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2957CE">
        <w:rPr>
          <w:color w:val="000000" w:themeColor="text1"/>
          <w:sz w:val="28"/>
          <w:szCs w:val="28"/>
        </w:rPr>
        <w:t>15.12</w:t>
      </w:r>
      <w:r>
        <w:rPr>
          <w:color w:val="000000" w:themeColor="text1"/>
          <w:sz w:val="28"/>
          <w:szCs w:val="28"/>
          <w:lang w:val="bg-BG"/>
        </w:rPr>
        <w:t>2015</w:t>
      </w:r>
      <w:r w:rsidR="002F2377">
        <w:rPr>
          <w:color w:val="000000" w:themeColor="text1"/>
          <w:sz w:val="28"/>
          <w:szCs w:val="28"/>
          <w:lang w:val="bg-BG"/>
        </w:rPr>
        <w:t>г., относно изпратен Протокол №</w:t>
      </w:r>
      <w:r w:rsidR="002957CE" w:rsidRPr="002957CE">
        <w:rPr>
          <w:color w:val="000000" w:themeColor="text1"/>
          <w:sz w:val="28"/>
          <w:szCs w:val="28"/>
        </w:rPr>
        <w:t>2</w:t>
      </w:r>
      <w:r w:rsidRPr="002957CE">
        <w:rPr>
          <w:color w:val="000000" w:themeColor="text1"/>
          <w:sz w:val="28"/>
          <w:szCs w:val="28"/>
          <w:lang w:val="bg-BG"/>
        </w:rPr>
        <w:t>/</w:t>
      </w:r>
      <w:r w:rsidR="002957CE" w:rsidRPr="002957CE">
        <w:rPr>
          <w:color w:val="000000" w:themeColor="text1"/>
          <w:sz w:val="28"/>
          <w:szCs w:val="28"/>
        </w:rPr>
        <w:t>11</w:t>
      </w:r>
      <w:r w:rsidR="002957CE">
        <w:rPr>
          <w:color w:val="000000" w:themeColor="text1"/>
          <w:sz w:val="28"/>
          <w:szCs w:val="28"/>
        </w:rPr>
        <w:t>.12.</w:t>
      </w:r>
      <w:r>
        <w:rPr>
          <w:color w:val="000000" w:themeColor="text1"/>
          <w:sz w:val="28"/>
          <w:szCs w:val="28"/>
          <w:lang w:val="bg-BG"/>
        </w:rPr>
        <w:t>2015 г. за заседание на Общински съвет - Хасково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E6715" w:rsidRP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остъпило е</w:t>
      </w:r>
      <w:r w:rsidR="002F2377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писмо с 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>вх</w:t>
      </w:r>
      <w:r w:rsidRP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="002F2377" w:rsidRP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№</w:t>
      </w:r>
      <w:r w:rsidR="002957CE" w:rsidRPr="002957CE">
        <w:rPr>
          <w:rFonts w:ascii="Times New Roman" w:hAnsi="Times New Roman"/>
          <w:color w:val="000000" w:themeColor="text1"/>
          <w:sz w:val="28"/>
          <w:szCs w:val="28"/>
        </w:rPr>
        <w:t>316</w:t>
      </w:r>
      <w:r w:rsidRP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2957CE" w:rsidRPr="002957CE">
        <w:rPr>
          <w:rFonts w:ascii="Times New Roman" w:hAnsi="Times New Roman"/>
          <w:color w:val="000000" w:themeColor="text1"/>
          <w:sz w:val="28"/>
          <w:szCs w:val="28"/>
        </w:rPr>
        <w:t>15.12.</w:t>
      </w:r>
      <w:r w:rsidRP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2015г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приложен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Протокол №</w:t>
      </w:r>
      <w:r w:rsidR="002957CE" w:rsidRPr="002957C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A57E8" w:rsidRPr="002957CE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2957CE" w:rsidRPr="002957CE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2957CE">
        <w:rPr>
          <w:rFonts w:ascii="Times New Roman" w:hAnsi="Times New Roman"/>
          <w:color w:val="000000" w:themeColor="text1"/>
          <w:sz w:val="28"/>
          <w:szCs w:val="28"/>
        </w:rPr>
        <w:t>.12.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2015 г. за заседание на Общински съвет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 w:rsidRPr="0093681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 от</w:t>
      </w:r>
      <w:r w:rsid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който е видно, че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избраният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общински съветни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Живко Атанасов Атанасов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Коалиция „За Хасково“,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не 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присъствал на заседанието и не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положил клетва съгласно чл. 30, ал. 1 от ЗМСМА. 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От изло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женото е видно, че за посочения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избран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общински съветни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 не </w:t>
      </w:r>
      <w:r w:rsid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са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възникнал</w:t>
      </w:r>
      <w:r w:rsid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и правомощията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му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 на основание чл. 30,ал. 1 от ЗМСМА по аргумент на чл. 458, ал. 1 от ИК и Решение № 2884 МИ/03.1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1.2015г. на ЦИК, следва да бъде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заместен от следващи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класиран по списъка от обявените 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изборни резултати на съответната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партийн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лист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По списък следващ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>ият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класиран кандидат от лист</w:t>
      </w:r>
      <w:r w:rsidR="002F2377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ата на Коалиция „За Хасково‘‘ е </w:t>
      </w:r>
      <w:r w:rsid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>Симеон Ангелов Тодев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P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4E6715" w:rsidRDefault="004E6715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8A1DC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Заличава</w:t>
      </w:r>
      <w:r w:rsidR="002957C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избрания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</w:t>
      </w:r>
      <w:r w:rsidR="003528B4"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</w:t>
      </w:r>
      <w:r w:rsidR="003528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Живко Атанасов Атанасов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Коалиция „За Хасково“. </w:t>
      </w:r>
    </w:p>
    <w:p w:rsidR="004E6715" w:rsidRDefault="003528B4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Обезсилва издаденото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</w:t>
      </w:r>
      <w:r w:rsidR="002957C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избрания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Живко Атанасов Атанасов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– Коалиция „За Хасково.</w:t>
      </w:r>
    </w:p>
    <w:p w:rsidR="004E6715" w:rsidRDefault="003528B4" w:rsidP="004E6715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 xml:space="preserve">Обявява за избран 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в О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бщински съвет Хасково следващият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обявените изборни резултати на съответн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ата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партийн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лист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а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както следва: </w:t>
      </w:r>
    </w:p>
    <w:p w:rsidR="004E6715" w:rsidRDefault="002957CE" w:rsidP="004E6715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Симеон Ангелов Тодев</w:t>
      </w:r>
      <w:r w:rsidR="003528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Коалиция „За Хасково‘‘.</w:t>
      </w:r>
    </w:p>
    <w:p w:rsidR="005E28C3" w:rsidRPr="003528B4" w:rsidRDefault="004217BD" w:rsidP="003528B4">
      <w:pPr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новокласирания</w:t>
      </w:r>
      <w:r w:rsidR="002957C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bookmarkStart w:id="0" w:name="_GoBack"/>
      <w:bookmarkEnd w:id="0"/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общински съветни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 да бъде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>издаден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е</w:t>
      </w:r>
      <w:r w:rsidR="004E671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след влизане на </w:t>
      </w:r>
      <w:r w:rsidR="003528B4">
        <w:rPr>
          <w:rFonts w:ascii="Times New Roman" w:hAnsi="Times New Roman"/>
          <w:color w:val="000000" w:themeColor="text1"/>
          <w:sz w:val="28"/>
          <w:szCs w:val="28"/>
          <w:lang w:val="bg-BG"/>
        </w:rPr>
        <w:t>решението в сила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28159F" w:rsidRPr="0028159F" w:rsidRDefault="0028159F" w:rsidP="004217BD">
      <w:pPr>
        <w:shd w:val="clear" w:color="auto" w:fill="FFFFFF"/>
        <w:spacing w:after="150" w:line="30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91" w:rsidRDefault="005C5691" w:rsidP="00F62C28">
      <w:pPr>
        <w:spacing w:after="0" w:line="240" w:lineRule="auto"/>
      </w:pPr>
      <w:r>
        <w:separator/>
      </w:r>
    </w:p>
  </w:endnote>
  <w:endnote w:type="continuationSeparator" w:id="0">
    <w:p w:rsidR="005C5691" w:rsidRDefault="005C569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2957CE" w:rsidRPr="002957CE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91" w:rsidRDefault="005C5691" w:rsidP="00F62C28">
      <w:pPr>
        <w:spacing w:after="0" w:line="240" w:lineRule="auto"/>
      </w:pPr>
      <w:r>
        <w:separator/>
      </w:r>
    </w:p>
  </w:footnote>
  <w:footnote w:type="continuationSeparator" w:id="0">
    <w:p w:rsidR="005C5691" w:rsidRDefault="005C569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A8C8-A162-4F45-99B4-E8173D95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2015-11-09T18:36:00Z</cp:lastPrinted>
  <dcterms:created xsi:type="dcterms:W3CDTF">2015-12-16T17:58:00Z</dcterms:created>
  <dcterms:modified xsi:type="dcterms:W3CDTF">2015-12-17T15:22:00Z</dcterms:modified>
</cp:coreProperties>
</file>