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CC" w:rsidRDefault="00193BCC" w:rsidP="00193BC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193BCC" w:rsidRDefault="00193BCC" w:rsidP="00193BCC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193BCC" w:rsidRDefault="007A1B9C" w:rsidP="00193B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5pt;height:1.5pt" o:hrpct="0" o:hralign="center" o:hrstd="t" o:hrnoshade="t" o:hr="t" fillcolor="black" stroked="f"/>
        </w:pict>
      </w:r>
    </w:p>
    <w:p w:rsidR="00193BCC" w:rsidRDefault="00193BCC" w:rsidP="00193BCC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.2020</w:t>
      </w:r>
    </w:p>
    <w:p w:rsidR="00193BCC" w:rsidRDefault="00193BCC" w:rsidP="00193BC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18.02.2020 г., в гр. Хасково, ОИК – Хасково в състав:</w:t>
      </w:r>
    </w:p>
    <w:tbl>
      <w:tblPr>
        <w:tblW w:w="8433" w:type="dxa"/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193BCC" w:rsidTr="00F83BD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 Стефанов Лечев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BCC" w:rsidTr="00F83BD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Славея Георгиева Костадинова 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BCC" w:rsidTr="00F83BD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3BCC" w:rsidTr="00F83BD8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 Айнур Елмаз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 Карев Челебиев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Зафиров Янчев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Ангелова Бостанджиева-Китин</w:t>
            </w:r>
          </w:p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BCC" w:rsidRDefault="00193BCC" w:rsidP="00F83BD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93BCC" w:rsidRDefault="00193BCC" w:rsidP="00193BCC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193BCC" w:rsidRDefault="00193BCC" w:rsidP="00193BC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193BCC" w:rsidRDefault="00193BCC" w:rsidP="00193BCC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193BCC" w:rsidRDefault="00193BCC" w:rsidP="00193BC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r>
        <w:rPr>
          <w:rFonts w:ascii="Times New Roman" w:eastAsia="Times New Roman" w:hAnsi="Times New Roman" w:cs="Times New Roman"/>
          <w:sz w:val="24"/>
          <w:szCs w:val="24"/>
        </w:rPr>
        <w:t>Лейла Айнур Елмаз, Цветан Иванов Николов,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>
        <w:rPr>
          <w:rFonts w:ascii="Times New Roman" w:eastAsia="Times New Roman" w:hAnsi="Times New Roman" w:cs="Times New Roman"/>
          <w:sz w:val="24"/>
          <w:szCs w:val="24"/>
        </w:rPr>
        <w:t>, Атанас Зафиров Янчев,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Венелин Карев Челебиев</w:t>
      </w:r>
    </w:p>
    <w:p w:rsidR="00193BCC" w:rsidRDefault="00193BCC" w:rsidP="00193BC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BCC" w:rsidRDefault="00193BCC" w:rsidP="00193BC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Отсъстващи: няма</w:t>
      </w:r>
    </w:p>
    <w:p w:rsidR="00193BCC" w:rsidRDefault="00193BCC" w:rsidP="00193BCC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193BCC" w:rsidRPr="00F52272" w:rsidRDefault="00193BCC" w:rsidP="00193BCC">
      <w:pPr>
        <w:numPr>
          <w:ilvl w:val="0"/>
          <w:numId w:val="1"/>
        </w:num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522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Заличаване на общински съветник от кандидатската листа на ПП“ГЕРБ“ и обявяване за избран за общински съветник следващия в листата- вх.№2</w:t>
      </w:r>
      <w:r w:rsidRPr="00F522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5</w:t>
      </w:r>
      <w:r w:rsidRPr="00F522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9/18.02.2020 г.</w:t>
      </w:r>
    </w:p>
    <w:p w:rsidR="00193BCC" w:rsidRDefault="00193BCC" w:rsidP="00193BCC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BCC" w:rsidRDefault="00193BCC" w:rsidP="00193BCC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има ли други предложения за дневния ред? Не се направиха допълнения за дневния ред.</w:t>
      </w:r>
    </w:p>
    <w:p w:rsidR="00193BCC" w:rsidRDefault="00193BCC" w:rsidP="00193BCC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3BCC" w:rsidRDefault="00193BCC" w:rsidP="0019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първа от дневния 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е  заявление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Албен Събков Манджуков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  вх.№ 259/18.02.2020г., с което се отказва от мандата си на общински съветник и желае да му бъдат прекратени правомощията му като такъв.</w:t>
      </w:r>
    </w:p>
    <w:p w:rsidR="00193BCC" w:rsidRDefault="00193BCC" w:rsidP="0019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193BCC" w:rsidRDefault="00193BCC" w:rsidP="00193BC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Лейла Айнур Елмаз, Славея Костадинова, </w:t>
      </w:r>
      <w:r>
        <w:rPr>
          <w:rFonts w:ascii="Times New Roman" w:eastAsia="Times New Roman" w:hAnsi="Times New Roman" w:cs="Times New Roman"/>
          <w:sz w:val="24"/>
          <w:szCs w:val="24"/>
        </w:rPr>
        <w:t>Цветан Иванов Николов,  Атанас Зафиров Янчев,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Венелин Карев Челебиев</w:t>
      </w:r>
    </w:p>
    <w:p w:rsidR="00193BCC" w:rsidRDefault="00193BCC" w:rsidP="00193BCC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3BCC" w:rsidRDefault="00193BCC" w:rsidP="00193BC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193BCC" w:rsidRDefault="00193BCC" w:rsidP="0019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24 от Изборния кодекс, чл.30 ал.4 т.3, чл.30 ал.7 от ЗМСМА</w:t>
      </w:r>
    </w:p>
    <w:p w:rsidR="00193BCC" w:rsidRDefault="00193BCC" w:rsidP="00193BCC">
      <w:pPr>
        <w:pStyle w:val="a4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193BCC" w:rsidRDefault="00193BCC" w:rsidP="00193BCC">
      <w:pPr>
        <w:pStyle w:val="a4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93BCC" w:rsidRDefault="00193BCC" w:rsidP="00193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ПРЕКРАТЯВА пълномощията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Албен Събков Манджуков, ЕГН: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обявен за избран за общински съветник от листата на ПП “ГЕРБ“  с решение № 278-МИ от 25.11.2019 г. на ОИК-Хасково.</w:t>
      </w:r>
    </w:p>
    <w:p w:rsidR="007A1B9C" w:rsidRDefault="007A1B9C" w:rsidP="00193B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3BCC" w:rsidRDefault="00193BCC" w:rsidP="00193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ОБЕЗСИЛВА издаденото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Албен Събков Манджуков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ЕГН: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***********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удостоверение за избран общински съветник.</w:t>
      </w:r>
    </w:p>
    <w:p w:rsidR="007A1B9C" w:rsidRDefault="007A1B9C" w:rsidP="0019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3BCC" w:rsidRDefault="00193BCC" w:rsidP="0019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 за избран за общински съветник следващия от листата ПП “ГЕРБ“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Гергана Илиева Петрова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ЕГН: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**********</w:t>
      </w:r>
    </w:p>
    <w:p w:rsidR="00193BCC" w:rsidRDefault="00193BCC" w:rsidP="0019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удостоверение на избрания за общински съветници.</w:t>
      </w:r>
    </w:p>
    <w:p w:rsidR="00193BCC" w:rsidRDefault="00193BCC" w:rsidP="0019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Решението подлежи на обжалване пред Административен съд-Хасково  в 7-дневен срок от обявяването му съгласно чл.459 от ИК.</w:t>
      </w:r>
    </w:p>
    <w:p w:rsidR="00193BCC" w:rsidRDefault="00193BCC" w:rsidP="0019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3BCC" w:rsidRDefault="00193BCC" w:rsidP="00193B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93BCC" w:rsidRDefault="00193BCC" w:rsidP="00193BCC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>
        <w:rPr>
          <w:color w:val="333333"/>
        </w:rPr>
        <w:t xml:space="preserve">   </w:t>
      </w:r>
      <w:r>
        <w:rPr>
          <w:color w:val="000000"/>
        </w:rPr>
        <w:t>След изчерпване на дневния ред, заседанието на ОИК – Хасково бе закрито от председателя на комисията.</w:t>
      </w:r>
    </w:p>
    <w:p w:rsidR="00193BCC" w:rsidRDefault="00193BCC" w:rsidP="00193BC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93BCC" w:rsidRDefault="00193BCC" w:rsidP="00193BC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93BCC" w:rsidRDefault="00193BCC" w:rsidP="00193BC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193BCC" w:rsidRDefault="00193BCC" w:rsidP="00193BC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 Лечев</w:t>
      </w:r>
    </w:p>
    <w:p w:rsidR="00193BCC" w:rsidRDefault="00193BCC" w:rsidP="00193BC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СЕКРЕТАР:</w:t>
      </w:r>
    </w:p>
    <w:p w:rsidR="00FB1514" w:rsidRPr="007A1B9C" w:rsidRDefault="00193BCC" w:rsidP="007A1B9C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 Елмаз</w:t>
      </w:r>
      <w:bookmarkStart w:id="0" w:name="_GoBack"/>
      <w:bookmarkEnd w:id="0"/>
    </w:p>
    <w:sectPr w:rsidR="00FB1514" w:rsidRPr="007A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AF9"/>
    <w:multiLevelType w:val="hybridMultilevel"/>
    <w:tmpl w:val="A89C05FA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CC"/>
    <w:rsid w:val="00193BCC"/>
    <w:rsid w:val="004F335E"/>
    <w:rsid w:val="007A1B9C"/>
    <w:rsid w:val="00B6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E4FE"/>
  <w15:chartTrackingRefBased/>
  <w15:docId w15:val="{91AF5916-8642-4F54-9E5E-7E8FD0A9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C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19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2020-02-18T12:47:00Z</dcterms:created>
  <dcterms:modified xsi:type="dcterms:W3CDTF">2020-02-18T12:52:00Z</dcterms:modified>
</cp:coreProperties>
</file>