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C21F" w14:textId="36BE7EA1" w:rsidR="001633AF" w:rsidRPr="00FD06BA" w:rsidRDefault="00171453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="001633AF"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14:paraId="78A6236F" w14:textId="586C5D3C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 w:rsidR="00171453">
        <w:rPr>
          <w:rStyle w:val="FontStyle11"/>
          <w:sz w:val="24"/>
          <w:szCs w:val="24"/>
          <w:lang w:val="bg-BG" w:eastAsia="bg-BG"/>
        </w:rPr>
        <w:t>ХАСКОВО</w:t>
      </w:r>
    </w:p>
    <w:p w14:paraId="18AA430D" w14:textId="77777777" w:rsidR="001633AF" w:rsidRPr="00FD06BA" w:rsidRDefault="005A6137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77777777" w:rsidR="001633AF" w:rsidRPr="00FD06BA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>№ 1</w:t>
      </w:r>
    </w:p>
    <w:p w14:paraId="168FE04D" w14:textId="19B32505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71453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F14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9F145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71453" w:rsidRPr="00171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>гр. Хасково, ул. „Драгоман " № 2, Спортна  Зала „Дружба" , вход Северен, партерен етаж</w:t>
      </w:r>
      <w:r w:rsidR="00F3252C"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45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FD06BA">
        <w:rPr>
          <w:rStyle w:val="FontStyle12"/>
          <w:sz w:val="24"/>
          <w:szCs w:val="24"/>
          <w:lang w:eastAsia="bg-BG"/>
        </w:rPr>
        <w:t xml:space="preserve"> заседание на 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7307B97D" w:rsidR="007061CF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171453" w:rsidRPr="00FD06BA" w14:paraId="1A856CE1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5C9AC" w14:textId="21183FDE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06A8C6" w14:textId="28440B60" w:rsidR="00171453" w:rsidRPr="00FD06BA" w:rsidRDefault="00171453" w:rsidP="007061CF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4936623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171453" w:rsidRPr="00FD06BA" w14:paraId="68821DDE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460B5E" w14:textId="62C0AEFA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EE7DE" w14:textId="5E8B6798" w:rsidR="00171453" w:rsidRDefault="00171453" w:rsidP="007061CF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7061CF" w:rsidRPr="00FD06BA" w14:paraId="26383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A99F9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1BDB9" w14:textId="4A7ACF80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7061CF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2B3329CA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7061CF" w:rsidRPr="00FD06BA" w14:paraId="7D0001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CF6AC" w14:textId="63A8476A" w:rsidR="007061CF" w:rsidRPr="00FD06BA" w:rsidRDefault="007061CF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7061CF" w:rsidRPr="00FD06BA" w14:paraId="5FFD748C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A8A04" w14:textId="517AA3A1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7061CF" w:rsidRPr="00FD06BA" w14:paraId="4E6E8912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C0952" w14:textId="13133A1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7061CF" w:rsidRPr="00FD06BA" w14:paraId="6C3B46D5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13963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36375" w14:textId="729EFC53" w:rsidR="007061CF" w:rsidRPr="00FD06BA" w:rsidRDefault="00171453" w:rsidP="007061CF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54CB93" w14:textId="68664505" w:rsidR="00681018" w:rsidRPr="0017145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4B3169" w:rsidRPr="0017145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171453">
        <w:rPr>
          <w:rFonts w:ascii="Times New Roman" w:hAnsi="Times New Roman" w:cs="Times New Roman"/>
          <w:sz w:val="24"/>
          <w:szCs w:val="24"/>
        </w:rPr>
        <w:t>,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Силвия Иванова Стаматова, Десислава Иванова Филипова-Рангелова,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69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4B3169" w:rsidRPr="00171453">
        <w:rPr>
          <w:rFonts w:ascii="Times New Roman" w:hAnsi="Times New Roman" w:cs="Times New Roman"/>
          <w:sz w:val="24"/>
          <w:szCs w:val="24"/>
        </w:rPr>
        <w:t xml:space="preserve"> Айнур Елмаз,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4B3169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Боряна Радкова Делчева, 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Соня Димитрова Чанкова, Валерия Йорданова </w:t>
      </w:r>
      <w:proofErr w:type="spellStart"/>
      <w:r w:rsidR="00171453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</w:p>
    <w:p w14:paraId="1C1B800D" w14:textId="474AD3CF" w:rsidR="00B71986" w:rsidRPr="004B3169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3169" w:rsidRP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171453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71453" w:rsidRPr="001714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71453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14:paraId="660C381B" w14:textId="26E72AA1" w:rsidR="00B71986" w:rsidRPr="00FD06BA" w:rsidRDefault="00171453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71986"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14:paraId="7DD14549" w14:textId="61A73278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003A3"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 xml:space="preserve">:00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5EDC1C4B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86ED8">
        <w:rPr>
          <w:rFonts w:ascii="Times New Roman" w:hAnsi="Times New Roman" w:cs="Times New Roman"/>
          <w:sz w:val="24"/>
          <w:szCs w:val="24"/>
        </w:rPr>
        <w:t>то</w:t>
      </w:r>
      <w:r w:rsidR="00171453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2BA71487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0BAC7" w14:textId="77777777" w:rsidR="00171453" w:rsidRPr="00BF020E" w:rsidRDefault="00171453" w:rsidP="00171453">
      <w:pPr>
        <w:pStyle w:val="a3"/>
        <w:rPr>
          <w:rFonts w:ascii="Times New Roman" w:hAnsi="Times New Roman" w:cs="Times New Roman"/>
          <w:sz w:val="24"/>
          <w:szCs w:val="24"/>
          <w:lang w:eastAsia="bg-BG"/>
        </w:rPr>
      </w:pPr>
      <w:r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1. Определяне на адрес, телефон за контакт и приемно време на Общинска избирателна комисия</w:t>
      </w:r>
      <w:r w:rsidRPr="00BF02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F020E">
        <w:rPr>
          <w:rFonts w:ascii="Times New Roman" w:hAnsi="Times New Roman" w:cs="Times New Roman"/>
          <w:sz w:val="24"/>
          <w:szCs w:val="24"/>
          <w:lang w:eastAsia="bg-BG"/>
        </w:rPr>
        <w:t>- Хасково</w:t>
      </w:r>
    </w:p>
    <w:p w14:paraId="406A3E22" w14:textId="77777777" w:rsidR="00171453" w:rsidRPr="00BF020E" w:rsidRDefault="00171453" w:rsidP="00171453">
      <w:pPr>
        <w:pStyle w:val="a3"/>
        <w:rPr>
          <w:rFonts w:ascii="Times New Roman" w:hAnsi="Times New Roman" w:cs="Times New Roman"/>
          <w:sz w:val="24"/>
          <w:szCs w:val="24"/>
          <w:lang w:eastAsia="bg-BG"/>
        </w:rPr>
      </w:pPr>
      <w:r w:rsidRPr="00BF020E">
        <w:rPr>
          <w:rFonts w:ascii="Times New Roman" w:hAnsi="Times New Roman" w:cs="Times New Roman"/>
          <w:sz w:val="24"/>
          <w:szCs w:val="24"/>
          <w:lang w:eastAsia="bg-BG"/>
        </w:rPr>
        <w:t xml:space="preserve"> 2. </w:t>
      </w:r>
      <w:r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Приемане на правила относно номерацията на решенията на Общинска избирателна комисия</w:t>
      </w:r>
      <w:r w:rsidRPr="00BF02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F020E">
        <w:rPr>
          <w:rFonts w:ascii="Times New Roman" w:hAnsi="Times New Roman" w:cs="Times New Roman"/>
          <w:sz w:val="24"/>
          <w:szCs w:val="24"/>
          <w:lang w:eastAsia="bg-BG"/>
        </w:rPr>
        <w:t>- Хасково, място и начин на обявяване</w:t>
      </w:r>
    </w:p>
    <w:p w14:paraId="46DE7006" w14:textId="77777777" w:rsidR="00171453" w:rsidRPr="00BF020E" w:rsidRDefault="00171453" w:rsidP="00171453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20E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3. Определяне на реда за маркиране на</w:t>
      </w:r>
      <w:r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печатите на Общинска избирателна комисия -Хасково </w:t>
      </w:r>
      <w:r w:rsidRPr="00BF020E">
        <w:rPr>
          <w:rStyle w:val="FontStyle12"/>
          <w:sz w:val="24"/>
          <w:szCs w:val="24"/>
          <w:lang w:eastAsia="bg-BG"/>
        </w:rPr>
        <w:t>за периода на произвеждане на</w:t>
      </w:r>
      <w:r w:rsidRPr="00BF020E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за кметове на 29 октомври 2023 г.</w:t>
      </w:r>
    </w:p>
    <w:p w14:paraId="5E7C6F91" w14:textId="77777777" w:rsidR="00171453" w:rsidRPr="00BF020E" w:rsidRDefault="00171453" w:rsidP="00171453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20E">
        <w:rPr>
          <w:rFonts w:ascii="Times New Roman" w:hAnsi="Times New Roman" w:cs="Times New Roman"/>
          <w:sz w:val="24"/>
          <w:szCs w:val="24"/>
        </w:rPr>
        <w:t>4. Предложение до кмета на община Хасково за определяне на броя и възнагражденията на експертите и техническите сътрудници, подпомагащи дейността на ОИК-Хасково</w:t>
      </w:r>
    </w:p>
    <w:p w14:paraId="66D10243" w14:textId="77777777" w:rsidR="00171453" w:rsidRPr="00BF020E" w:rsidRDefault="00171453" w:rsidP="0017145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BF02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Назначаване на специалист-експерт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към ОИК-Хасково</w:t>
      </w:r>
    </w:p>
    <w:p w14:paraId="0567C617" w14:textId="6AE027AB" w:rsidR="00E87906" w:rsidRPr="00E87906" w:rsidRDefault="00E87906" w:rsidP="00D00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073F9E91" w14:textId="77777777" w:rsidR="00586ED8" w:rsidRPr="00171453" w:rsidRDefault="00B71986" w:rsidP="00586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586ED8">
        <w:rPr>
          <w:rFonts w:ascii="Times New Roman" w:hAnsi="Times New Roman" w:cs="Times New Roman"/>
          <w:sz w:val="24"/>
          <w:szCs w:val="24"/>
        </w:rPr>
        <w:t xml:space="preserve"> 10 /десет/ членове на О</w:t>
      </w:r>
      <w:r w:rsidR="00010EF3">
        <w:rPr>
          <w:rFonts w:ascii="Times New Roman" w:hAnsi="Times New Roman" w:cs="Times New Roman"/>
          <w:sz w:val="24"/>
          <w:szCs w:val="24"/>
        </w:rPr>
        <w:t>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586ED8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Силвия Иванова Стаматова, Десислава Иванова Филипова-Рангелова,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586ED8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586ED8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</w:p>
    <w:p w14:paraId="77FF9C8C" w14:textId="096BCA61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2F1ED89D" w14:textId="77777777" w:rsidR="00586ED8" w:rsidRPr="00BF020E" w:rsidRDefault="001633AF" w:rsidP="00586ED8">
      <w:pPr>
        <w:pStyle w:val="a3"/>
        <w:rPr>
          <w:rFonts w:ascii="Times New Roman" w:hAnsi="Times New Roman" w:cs="Times New Roman"/>
          <w:sz w:val="24"/>
          <w:szCs w:val="24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586ED8"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Определяне на адрес, телефон за контакт и приемно време на Общинска избирателна комисия</w:t>
      </w:r>
      <w:r w:rsidR="00586ED8" w:rsidRPr="00BF02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586ED8" w:rsidRPr="00BF020E">
        <w:rPr>
          <w:rFonts w:ascii="Times New Roman" w:hAnsi="Times New Roman" w:cs="Times New Roman"/>
          <w:sz w:val="24"/>
          <w:szCs w:val="24"/>
          <w:lang w:eastAsia="bg-BG"/>
        </w:rPr>
        <w:t>- Хасково</w:t>
      </w:r>
    </w:p>
    <w:p w14:paraId="47BFB8CB" w14:textId="77777777" w:rsidR="00586ED8" w:rsidRDefault="00586ED8" w:rsidP="00586ED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4547DC7" w14:textId="1829B8CE" w:rsidR="00586ED8" w:rsidRPr="00586ED8" w:rsidRDefault="00586ED8" w:rsidP="00586ED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6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на чл.87, ал.2, </w:t>
      </w:r>
      <w:proofErr w:type="spellStart"/>
      <w:r w:rsidRPr="00586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586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чл. 87, ал. 1 , т.1 от ИК,  ОИК </w:t>
      </w:r>
      <w:r w:rsid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Хасково</w:t>
      </w:r>
    </w:p>
    <w:p w14:paraId="786A0924" w14:textId="77777777" w:rsidR="00586ED8" w:rsidRPr="00586ED8" w:rsidRDefault="00586ED8" w:rsidP="00586E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14:paraId="16ED9FB8" w14:textId="77777777" w:rsidR="00586ED8" w:rsidRPr="00586ED8" w:rsidRDefault="00586ED8" w:rsidP="00586ED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6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 адрес, на който ще се помещава ОИК - Хасково: гр. Хасково, ул. „Драгоман " № 2, Спортна  Зала „Дружба" , вход Северен, партерен етаж.</w:t>
      </w:r>
    </w:p>
    <w:p w14:paraId="35151037" w14:textId="77777777" w:rsidR="00586ED8" w:rsidRPr="00586ED8" w:rsidRDefault="00586ED8" w:rsidP="00586ED8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6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Адресът на сградата да се оповести публично чрез публикуване на интернет страницата на ОИК-Хасково.</w:t>
      </w:r>
    </w:p>
    <w:p w14:paraId="041BD491" w14:textId="77777777" w:rsidR="00586ED8" w:rsidRPr="00586ED8" w:rsidRDefault="00586ED8" w:rsidP="00586ED8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6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Телефоните за контакт с Общинска избирателна комисия - Хасково са следните:</w:t>
      </w:r>
    </w:p>
    <w:p w14:paraId="3AB67633" w14:textId="77777777" w:rsidR="00586ED8" w:rsidRPr="00123C18" w:rsidRDefault="00586ED8" w:rsidP="00586ED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038 / 66 22 53</w:t>
      </w:r>
    </w:p>
    <w:p w14:paraId="04E14CDC" w14:textId="77777777" w:rsidR="00586ED8" w:rsidRPr="00123C18" w:rsidRDefault="00586ED8" w:rsidP="00586ED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0885 / 89 77 24</w:t>
      </w:r>
    </w:p>
    <w:p w14:paraId="524E4E97" w14:textId="77777777" w:rsidR="00586ED8" w:rsidRPr="00586ED8" w:rsidRDefault="00586ED8" w:rsidP="00586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6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Приемното време на комисията е: всеки ден, от 09.00 часа до 17.00 часа.</w:t>
      </w:r>
    </w:p>
    <w:p w14:paraId="2129D950" w14:textId="77777777" w:rsidR="00586ED8" w:rsidRDefault="00586ED8" w:rsidP="00586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67AA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14:paraId="22787652" w14:textId="77777777" w:rsidR="00586ED8" w:rsidRPr="00171453" w:rsidRDefault="001633AF" w:rsidP="00586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Решението е прието </w:t>
      </w:r>
      <w:r w:rsidR="00586ED8">
        <w:rPr>
          <w:rFonts w:ascii="Times New Roman" w:hAnsi="Times New Roman" w:cs="Times New Roman"/>
          <w:sz w:val="24"/>
          <w:szCs w:val="24"/>
        </w:rPr>
        <w:t>10 /десет/ членове на ОИК-Хасково</w:t>
      </w:r>
      <w:r w:rsidR="00586ED8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586ED8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Силвия Иванова Стаматова, Десислава Иванова Филипова-Рангелова,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586ED8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586ED8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</w:p>
    <w:p w14:paraId="77B8C0A2" w14:textId="5CE3992F" w:rsidR="001633AF" w:rsidRPr="00FD06BA" w:rsidRDefault="001633AF" w:rsidP="00586ED8">
      <w:pPr>
        <w:spacing w:line="240" w:lineRule="auto"/>
        <w:jc w:val="both"/>
        <w:rPr>
          <w:rStyle w:val="FontStyle12"/>
          <w:rFonts w:eastAsia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5C2FBBE" w14:textId="77777777" w:rsidR="001633AF" w:rsidRPr="004415B3" w:rsidRDefault="001633AF" w:rsidP="00AB7B4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ADFEB5" w14:textId="77777777" w:rsidR="00586ED8" w:rsidRPr="00BF020E" w:rsidRDefault="001633AF" w:rsidP="00586ED8">
      <w:pPr>
        <w:pStyle w:val="a3"/>
        <w:rPr>
          <w:rFonts w:ascii="Times New Roman" w:hAnsi="Times New Roman" w:cs="Times New Roman"/>
          <w:sz w:val="24"/>
          <w:szCs w:val="24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FD06BA">
        <w:rPr>
          <w:rStyle w:val="FontStyle12"/>
          <w:sz w:val="24"/>
          <w:szCs w:val="24"/>
        </w:rPr>
        <w:t xml:space="preserve"> </w:t>
      </w:r>
      <w:bookmarkStart w:id="0" w:name="_Hlk126936079"/>
      <w:r w:rsidR="00586ED8"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Приемане на правила относно номерацията на решенията на Общинска избирателна комисия</w:t>
      </w:r>
      <w:r w:rsidR="00586ED8" w:rsidRPr="00BF02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586ED8" w:rsidRPr="00BF020E">
        <w:rPr>
          <w:rFonts w:ascii="Times New Roman" w:hAnsi="Times New Roman" w:cs="Times New Roman"/>
          <w:sz w:val="24"/>
          <w:szCs w:val="24"/>
          <w:lang w:eastAsia="bg-BG"/>
        </w:rPr>
        <w:t>- Хасково, място и начин на обявяване</w:t>
      </w:r>
    </w:p>
    <w:p w14:paraId="411D48B5" w14:textId="77777777" w:rsidR="00586ED8" w:rsidRDefault="00586ED8" w:rsidP="00AB7B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0"/>
    <w:p w14:paraId="1B7B2903" w14:textId="1178B788" w:rsidR="00586ED8" w:rsidRPr="00586ED8" w:rsidRDefault="00586ED8" w:rsidP="00586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6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на чл.87, ал.2, </w:t>
      </w:r>
      <w:proofErr w:type="spellStart"/>
      <w:r w:rsidRPr="00586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586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чл. 87, ал. 1 , т.1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ИК,  ОИК - Хасково</w:t>
      </w:r>
    </w:p>
    <w:p w14:paraId="5EE12916" w14:textId="77777777" w:rsidR="00586ED8" w:rsidRDefault="00586ED8" w:rsidP="00586E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EF21864" w14:textId="77777777" w:rsidR="00586ED8" w:rsidRPr="00B91366" w:rsidRDefault="00586ED8" w:rsidP="00586E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13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89EA7A5" w14:textId="77777777" w:rsidR="00586ED8" w:rsidRPr="00B91366" w:rsidRDefault="00586ED8" w:rsidP="00586ED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1.Решенията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B91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Хасково </w:t>
      </w:r>
      <w:r w:rsidRPr="00B9136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имат единна последователна номерация с арабски цифри, след съответната арабска цифра се поставя тире и се добавя съкращението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МИ.</w:t>
      </w:r>
      <w:r w:rsidRPr="00B9136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9922D65" w14:textId="77777777" w:rsidR="00586ED8" w:rsidRPr="00B91366" w:rsidRDefault="00586ED8" w:rsidP="00586ED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136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2.Номерацията на решенията на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Общинската</w:t>
      </w:r>
      <w:r w:rsidRPr="00B9136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избирателна комисия започва с № 1.</w:t>
      </w:r>
    </w:p>
    <w:p w14:paraId="27E46E55" w14:textId="77777777" w:rsidR="00586ED8" w:rsidRPr="00B91366" w:rsidRDefault="00586ED8" w:rsidP="00586E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1366">
        <w:rPr>
          <w:rFonts w:ascii="Times New Roman" w:eastAsia="Times New Roman" w:hAnsi="Times New Roman" w:cs="Times New Roman"/>
          <w:sz w:val="24"/>
          <w:szCs w:val="24"/>
          <w:lang w:eastAsia="bg-BG"/>
        </w:rPr>
        <w:t>3.Решенията се подписват от председателя и секретаря. Когато председателят, съответно секретарят отсъства, решенията, протоколите и удостоверенията се подписват от секретаря, съответно от председателя и от заместник-председател. Когато отсъстват и председателят и секретарят, решенията се подписват от заместник-председател и определен с решение на комисията член, предложен от различни партии и/или коалиции от партии.</w:t>
      </w:r>
    </w:p>
    <w:p w14:paraId="01698946" w14:textId="77777777" w:rsidR="00586ED8" w:rsidRPr="00B91366" w:rsidRDefault="00586ED8" w:rsidP="00586ED8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366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Общинската</w:t>
      </w:r>
      <w:r w:rsidRPr="00B91366">
        <w:rPr>
          <w:rFonts w:ascii="Times New Roman" w:eastAsia="Calibri" w:hAnsi="Times New Roman" w:cs="Times New Roman"/>
          <w:sz w:val="24"/>
          <w:szCs w:val="24"/>
        </w:rPr>
        <w:t xml:space="preserve"> избирателна комисия обявява решенията си в деня на приемането им чрез поставяне на Информационно табло, находящо се на партерния етаж в сградата на </w:t>
      </w:r>
      <w:r w:rsidRPr="00B913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Спортна  Зала „Дружба" , находяща се в </w:t>
      </w:r>
      <w:proofErr w:type="spellStart"/>
      <w:r w:rsidRPr="00B913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гр.Хасково</w:t>
      </w:r>
      <w:proofErr w:type="spellEnd"/>
      <w:r w:rsidRPr="00B913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ул. „Драгоман " № 2,</w:t>
      </w:r>
      <w:r w:rsidRPr="00B913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3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вход „Северен“ </w:t>
      </w:r>
      <w:r w:rsidRPr="00B91366">
        <w:rPr>
          <w:rFonts w:ascii="Times New Roman" w:eastAsia="Calibri" w:hAnsi="Times New Roman" w:cs="Times New Roman"/>
          <w:sz w:val="24"/>
          <w:szCs w:val="24"/>
        </w:rPr>
        <w:t>и чрез публикуване на интернет страницата си</w:t>
      </w:r>
      <w:r>
        <w:rPr>
          <w:rFonts w:ascii="Times New Roman" w:eastAsia="Calibri" w:hAnsi="Times New Roman" w:cs="Times New Roman"/>
          <w:sz w:val="24"/>
          <w:szCs w:val="24"/>
        </w:rPr>
        <w:t>, като срока за обжалване започва да тече от по-късния час на обявяване на съответното решение.</w:t>
      </w:r>
      <w:r w:rsidRPr="00B91366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48C40677" w14:textId="77777777" w:rsidR="00586ED8" w:rsidRPr="00B91366" w:rsidRDefault="00586ED8" w:rsidP="00586ED8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366">
        <w:rPr>
          <w:rFonts w:ascii="Times New Roman" w:eastAsia="Calibri" w:hAnsi="Times New Roman" w:cs="Times New Roman"/>
          <w:sz w:val="24"/>
          <w:szCs w:val="24"/>
        </w:rPr>
        <w:t xml:space="preserve">5. Срокът за обжалване на решенията на </w:t>
      </w:r>
      <w:r>
        <w:rPr>
          <w:rFonts w:ascii="Times New Roman" w:eastAsia="Calibri" w:hAnsi="Times New Roman" w:cs="Times New Roman"/>
          <w:sz w:val="24"/>
          <w:szCs w:val="24"/>
        </w:rPr>
        <w:t>Общинска</w:t>
      </w:r>
      <w:r w:rsidRPr="00B91366">
        <w:rPr>
          <w:rFonts w:ascii="Times New Roman" w:eastAsia="Calibri" w:hAnsi="Times New Roman" w:cs="Times New Roman"/>
          <w:sz w:val="24"/>
          <w:szCs w:val="24"/>
        </w:rPr>
        <w:t xml:space="preserve"> избирателна комисия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тридневен и </w:t>
      </w:r>
      <w:r w:rsidRPr="00B91366">
        <w:rPr>
          <w:rFonts w:ascii="Times New Roman" w:eastAsia="Calibri" w:hAnsi="Times New Roman" w:cs="Times New Roman"/>
          <w:sz w:val="24"/>
          <w:szCs w:val="24"/>
        </w:rPr>
        <w:t>започва да тече от обявяването.</w:t>
      </w:r>
    </w:p>
    <w:p w14:paraId="2338DA60" w14:textId="77777777" w:rsidR="00586ED8" w:rsidRPr="00B91366" w:rsidRDefault="00586ED8" w:rsidP="00586ED8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366">
        <w:rPr>
          <w:rFonts w:ascii="Times New Roman" w:eastAsia="Calibri" w:hAnsi="Times New Roman" w:cs="Times New Roman"/>
          <w:sz w:val="24"/>
          <w:szCs w:val="24"/>
        </w:rPr>
        <w:t>6. На обявените екземпляри от решенията се отбелязват датата и часа на поставянето им на информационното табло.</w:t>
      </w:r>
    </w:p>
    <w:p w14:paraId="571E5D54" w14:textId="77777777" w:rsidR="00586ED8" w:rsidRPr="00B91366" w:rsidRDefault="00586ED8" w:rsidP="00586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366">
        <w:rPr>
          <w:rFonts w:ascii="Times New Roman" w:eastAsia="Calibri" w:hAnsi="Times New Roman" w:cs="Times New Roman"/>
          <w:sz w:val="24"/>
          <w:szCs w:val="24"/>
        </w:rPr>
        <w:t>7. Обявените екземпляри от решенията се свалят не по-рано от три дни от поставянето им на информационното табло, като се отбелязват датата и часът на свалянето.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</w:t>
      </w:r>
      <w:r w:rsidRPr="00B91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548317AE" w14:textId="77777777" w:rsidR="00FD06BA" w:rsidRPr="00FD06BA" w:rsidRDefault="00FD06BA" w:rsidP="00AB7B4C">
      <w:pPr>
        <w:shd w:val="clear" w:color="auto" w:fill="FFFFFF"/>
        <w:spacing w:after="15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55257E" w14:textId="77777777" w:rsidR="00586ED8" w:rsidRPr="00171453" w:rsidRDefault="004D4C0D" w:rsidP="00586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</w:t>
      </w:r>
      <w:r w:rsidR="00AB7B4C" w:rsidRPr="00FD0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586ED8" w:rsidRPr="00FD06BA">
        <w:rPr>
          <w:rFonts w:ascii="Times New Roman" w:hAnsi="Times New Roman" w:cs="Times New Roman"/>
          <w:sz w:val="24"/>
          <w:szCs w:val="24"/>
        </w:rPr>
        <w:t xml:space="preserve">        Решението е прието </w:t>
      </w:r>
      <w:r w:rsidR="00586ED8">
        <w:rPr>
          <w:rFonts w:ascii="Times New Roman" w:hAnsi="Times New Roman" w:cs="Times New Roman"/>
          <w:sz w:val="24"/>
          <w:szCs w:val="24"/>
        </w:rPr>
        <w:t>10 /десет/ членове на ОИК-Хасково</w:t>
      </w:r>
      <w:r w:rsidR="00586ED8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586ED8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Силвия Иванова Стаматова, Десислава Иванова Филипова-Рангелова,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586ED8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586ED8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</w:p>
    <w:p w14:paraId="788C3620" w14:textId="77777777" w:rsidR="00586ED8" w:rsidRPr="00FD06BA" w:rsidRDefault="00586ED8" w:rsidP="00586ED8">
      <w:pPr>
        <w:spacing w:line="240" w:lineRule="auto"/>
        <w:jc w:val="both"/>
        <w:rPr>
          <w:rStyle w:val="FontStyle12"/>
          <w:rFonts w:eastAsia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D50734" w14:textId="27F0AE22" w:rsidR="001633AF" w:rsidRPr="00FD06BA" w:rsidRDefault="001633AF" w:rsidP="00586E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A6C49" w14:textId="42E927A0" w:rsidR="00586ED8" w:rsidRPr="00BF020E" w:rsidRDefault="001633AF" w:rsidP="00586ED8">
      <w:pPr>
        <w:pStyle w:val="a3"/>
        <w:rPr>
          <w:rFonts w:ascii="Times New Roman" w:hAnsi="Times New Roman" w:cs="Times New Roman"/>
          <w:sz w:val="24"/>
          <w:szCs w:val="24"/>
        </w:rPr>
      </w:pPr>
      <w:r w:rsidRPr="00FD06BA">
        <w:rPr>
          <w:rStyle w:val="FontStyle12"/>
          <w:b/>
          <w:sz w:val="24"/>
          <w:szCs w:val="24"/>
          <w:u w:val="single"/>
        </w:rPr>
        <w:t xml:space="preserve"> По т. 3 от дневния ред относно</w:t>
      </w:r>
      <w:bookmarkStart w:id="1" w:name="_Hlk126936514"/>
      <w:r w:rsidR="00586ED8" w:rsidRPr="00586E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86ED8" w:rsidRPr="00BF020E">
        <w:rPr>
          <w:rFonts w:ascii="Times New Roman" w:hAnsi="Times New Roman" w:cs="Times New Roman"/>
          <w:sz w:val="24"/>
          <w:szCs w:val="24"/>
          <w:lang w:eastAsia="bg-BG"/>
        </w:rPr>
        <w:t>Определяне на реда за маркиране на</w:t>
      </w:r>
      <w:r w:rsidR="00586ED8"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печатите на Общинска избирателна комисия -Хасково </w:t>
      </w:r>
      <w:r w:rsidR="00586ED8" w:rsidRPr="00BF020E">
        <w:rPr>
          <w:rStyle w:val="FontStyle12"/>
          <w:sz w:val="24"/>
          <w:szCs w:val="24"/>
          <w:lang w:eastAsia="bg-BG"/>
        </w:rPr>
        <w:t>за периода на произвеждане на</w:t>
      </w:r>
      <w:r w:rsidR="00586ED8" w:rsidRPr="00BF020E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за кметове на 29 октомври 2023 г.</w:t>
      </w:r>
    </w:p>
    <w:p w14:paraId="36474A02" w14:textId="77777777" w:rsidR="00586ED8" w:rsidRPr="00123C18" w:rsidRDefault="00586ED8" w:rsidP="00AB7B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E808056" w14:textId="029C296C" w:rsidR="00586ED8" w:rsidRPr="00123C18" w:rsidRDefault="00586ED8" w:rsidP="00586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на чл.87, ал.2, </w:t>
      </w:r>
      <w:proofErr w:type="spellStart"/>
      <w:r w:rsidRP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чл. 87, ал. 1 , т.1 от ИК,  ОИК –</w:t>
      </w:r>
      <w:r w:rsid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Хасково</w:t>
      </w:r>
    </w:p>
    <w:p w14:paraId="02C8445A" w14:textId="77777777" w:rsidR="00586ED8" w:rsidRPr="00EC5B6B" w:rsidRDefault="00586ED8" w:rsidP="00586E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5B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7F2F3C1" w14:textId="77777777" w:rsidR="00586ED8" w:rsidRPr="00EC5B6B" w:rsidRDefault="00586ED8" w:rsidP="00586ED8">
      <w:pPr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EC5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ХАСКОВО  приема изработените 3 /три/ печата по утвърдените от ЦИК параметри за печат на Комисията. Печатът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EC5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ХАСКОВО е кръгъл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Pr="00EC5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пръстен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EC5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EC5B6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Във вътрешния кръг се изписва текстът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Хасково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HKV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  <w:r w:rsidRPr="00EC5B6B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ъв външния</w:t>
      </w:r>
      <w:r w:rsidRPr="00EC5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пръстен се изписва текстът </w:t>
      </w:r>
      <w:r w:rsidRPr="00EC5B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МЕСТНИ ИЗБОРИ 2023</w:t>
      </w:r>
      <w:r w:rsidRPr="00EC5B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“.</w:t>
      </w:r>
    </w:p>
    <w:p w14:paraId="1E7E22C3" w14:textId="77777777" w:rsidR="00586ED8" w:rsidRPr="00313C6D" w:rsidRDefault="00586ED8" w:rsidP="00586ED8">
      <w:pPr>
        <w:pStyle w:val="a4"/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spacing w:before="100" w:beforeAutospacing="1" w:after="15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Маркирането на печатите на ОИК-Хасково, с които ще се подпечатват документите за работа на комисията при провеждане на изборите за народни представители на 29 октомври 2023 г. е извършено от членовете на ОИК-Хасково </w:t>
      </w:r>
      <w:r>
        <w:rPr>
          <w:rFonts w:ascii="Times New Roman" w:hAnsi="Times New Roman" w:cs="Times New Roman"/>
          <w:sz w:val="24"/>
          <w:szCs w:val="24"/>
        </w:rPr>
        <w:t xml:space="preserve">Венелин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Челебиев, Соня Димитрова Чанкова и Петя Георгиева Караиванова </w:t>
      </w:r>
      <w:r w:rsidRPr="00313C6D">
        <w:rPr>
          <w:rFonts w:ascii="Times New Roman" w:eastAsia="Calibri" w:hAnsi="Times New Roman" w:cs="Times New Roman"/>
          <w:sz w:val="24"/>
          <w:szCs w:val="24"/>
        </w:rPr>
        <w:t>за което обстоятелство е съставен протокол,</w:t>
      </w:r>
      <w:r w:rsidRPr="00313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 от членовете на комисията, съдържащ 3 (три) отпечатъка на маркирания печат.</w:t>
      </w:r>
    </w:p>
    <w:bookmarkEnd w:id="1"/>
    <w:p w14:paraId="2DFC0CCF" w14:textId="1275566A" w:rsidR="00123C18" w:rsidRPr="00123C18" w:rsidRDefault="00123C18" w:rsidP="00123C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18">
        <w:rPr>
          <w:rFonts w:ascii="Times New Roman" w:hAnsi="Times New Roman" w:cs="Times New Roman"/>
          <w:sz w:val="24"/>
          <w:szCs w:val="24"/>
        </w:rPr>
        <w:t xml:space="preserve">     Решението е прието 10 /десет/ членове на ОИК-Хасково: Добромир Коев Якимов, Петя Георгиева Караиванова, Силвия Иванова Стаматова, Десислава Иванова Филипова-Рангелова, </w:t>
      </w:r>
      <w:proofErr w:type="spellStart"/>
      <w:r w:rsidRPr="00123C18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23C18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23C18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23C18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23C18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</w:p>
    <w:p w14:paraId="4426DA9B" w14:textId="0CFB25B9" w:rsidR="00AB7B4C" w:rsidRPr="00FD06BA" w:rsidRDefault="00AB7B4C" w:rsidP="009F6D62">
      <w:pPr>
        <w:spacing w:line="240" w:lineRule="auto"/>
        <w:jc w:val="both"/>
        <w:rPr>
          <w:rStyle w:val="FontStyle12"/>
          <w:rFonts w:eastAsia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284E605A" w14:textId="4C392587" w:rsidR="00EF0296" w:rsidRDefault="00EF0296" w:rsidP="00AB7B4C">
      <w:pPr>
        <w:pStyle w:val="Style4"/>
        <w:widowControl/>
        <w:tabs>
          <w:tab w:val="left" w:pos="90"/>
          <w:tab w:val="left" w:pos="984"/>
        </w:tabs>
        <w:spacing w:before="38" w:line="240" w:lineRule="auto"/>
        <w:ind w:right="-135" w:firstLine="0"/>
        <w:jc w:val="both"/>
        <w:rPr>
          <w:rStyle w:val="FontStyle12"/>
          <w:sz w:val="24"/>
          <w:szCs w:val="24"/>
        </w:rPr>
      </w:pPr>
    </w:p>
    <w:p w14:paraId="2F615764" w14:textId="03D10D71" w:rsidR="00586ED8" w:rsidRDefault="009933B4" w:rsidP="00586ED8">
      <w:pPr>
        <w:pStyle w:val="a3"/>
        <w:rPr>
          <w:rFonts w:ascii="Times New Roman" w:hAnsi="Times New Roman" w:cs="Times New Roman"/>
          <w:sz w:val="24"/>
          <w:szCs w:val="24"/>
        </w:rPr>
      </w:pPr>
      <w:r w:rsidRPr="00487548">
        <w:rPr>
          <w:rStyle w:val="FontStyle12"/>
          <w:b/>
          <w:sz w:val="24"/>
          <w:szCs w:val="24"/>
          <w:u w:val="single"/>
        </w:rPr>
        <w:t>По т. 4 от дневния ред относно:</w:t>
      </w:r>
      <w:r w:rsidRPr="0048754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27008856"/>
      <w:r w:rsidR="00586ED8" w:rsidRPr="00BF020E">
        <w:rPr>
          <w:rFonts w:ascii="Times New Roman" w:hAnsi="Times New Roman" w:cs="Times New Roman"/>
          <w:sz w:val="24"/>
          <w:szCs w:val="24"/>
        </w:rPr>
        <w:t>Предложение до кмета на община Хасково за определяне на броя и възнагражденията на експертите и техническите сътрудници, подпомагащи дейността на ОИК-Хасково</w:t>
      </w:r>
      <w:r w:rsidR="00123C18">
        <w:rPr>
          <w:rFonts w:ascii="Times New Roman" w:hAnsi="Times New Roman" w:cs="Times New Roman"/>
          <w:sz w:val="24"/>
          <w:szCs w:val="24"/>
        </w:rPr>
        <w:t>.</w:t>
      </w:r>
    </w:p>
    <w:p w14:paraId="5BDBD311" w14:textId="5F077293" w:rsidR="00123C18" w:rsidRDefault="00123C18" w:rsidP="00586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4C2B9A" w14:textId="77777777" w:rsidR="00123C18" w:rsidRDefault="00123C18" w:rsidP="0012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т.1.6 от Решение № 1956-МИ от 03.08.2023 година на Централна избирателна комисия с</w:t>
      </w:r>
      <w:r w:rsidRPr="00635B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на ОИК може да се създават работни групи от специалисти, които да подпомагат дейността на ОИК. С решението на ОИК се определят специалистите, техните функции, периодът на подпомагане и размерът на възнаграждението за всеки един специалист. Решението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предвидено да бъде </w:t>
      </w:r>
      <w:r w:rsidRPr="00635B7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</w:t>
      </w:r>
      <w:r w:rsidRPr="00635B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кмета на общината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F319E51" w14:textId="77777777" w:rsidR="00123C18" w:rsidRDefault="00123C18" w:rsidP="0012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горепосоченото решение на ЦИК, ОИК - Хасково, след проведени разисквания и обсъждания, счита за необходимо да предложи на Кмета на Община Хасково да бъдат назначени по граждански договор с Община Хасково 2-ма специалист - експерти и 4-ма технически сътрудници, подпомагащи дейността на  Общинската избирателна комисия - Хасково за времето от 09.09.2023г. до 7 дни от обявяването на резултатите от 1-ви тур или 2-ри тур. При възникнала последваща необходимост, броят на техническите сътрудници да бъде увеличаван отново след съгласуване с Кмета на Община Хасково.</w:t>
      </w:r>
    </w:p>
    <w:p w14:paraId="3D936E6E" w14:textId="77777777" w:rsidR="00123C18" w:rsidRDefault="00123C18" w:rsidP="0012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Възнагражденията на специалистите, подпомагащи дейността на ОИК-Хасково да бъде както следва:</w:t>
      </w:r>
    </w:p>
    <w:p w14:paraId="5C00461B" w14:textId="77777777" w:rsidR="00123C18" w:rsidRDefault="00123C18" w:rsidP="0012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5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специалист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Pr="002C5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експертите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възнаграждението да бъде в размер на </w:t>
      </w:r>
      <w:r w:rsidRPr="002C5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1348 лв.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представляващо 80 % от възнаграждението на член на ОИК, определено в 1.1 на Решение № 1956-МИ от 03.08.2023 година на Централна избирателна комисия</w:t>
      </w:r>
    </w:p>
    <w:p w14:paraId="118E52FA" w14:textId="77777777" w:rsidR="00123C18" w:rsidRDefault="00123C18" w:rsidP="0012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5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техническите сътрудници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възнаграждението да бъде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1176 </w:t>
      </w:r>
      <w:r w:rsidRPr="002C5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представляващо 70 % от възнаграждението на член на ОИК, определено в 1.1 на Решение № 1956-МИ от 03.08.2023 година на Централна избирателна комисия</w:t>
      </w:r>
    </w:p>
    <w:p w14:paraId="1C11FA25" w14:textId="77777777" w:rsidR="00123C18" w:rsidRPr="00EC5B6B" w:rsidRDefault="00123C18" w:rsidP="0012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8B60F31" w14:textId="7FB29943" w:rsidR="00123C18" w:rsidRPr="00123C18" w:rsidRDefault="00123C18" w:rsidP="00123C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на чл.87, ал.2, </w:t>
      </w:r>
      <w:proofErr w:type="spellStart"/>
      <w:r w:rsidRP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чл. 87, ал. 1 , т.1 от ИК и в изпълнение на т.1.6 от Решение № 1956-МИ от 03.08.2023 година на Централна избирателна комисия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  ОИК – Хасково:</w:t>
      </w:r>
    </w:p>
    <w:p w14:paraId="7B71BC04" w14:textId="77777777" w:rsidR="00123C18" w:rsidRPr="00EC5B6B" w:rsidRDefault="00123C18" w:rsidP="00123C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5B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546D0F9" w14:textId="77777777" w:rsidR="00123C18" w:rsidRDefault="00123C18" w:rsidP="00123C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ПРЕДЛАГА на Кмета на Община Хасково да съгласува броя и възнагражденията на експертите и техническите сътрудници, подпомагащи дейността на</w:t>
      </w:r>
      <w:r w:rsidRPr="00EC5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EC5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Pr="00EC5B6B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18CBD37A" w14:textId="77777777" w:rsidR="00123C18" w:rsidRDefault="00123C18" w:rsidP="00123C18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 бъдат назначени по граждански договор, сключен с Община Хасково 2-ма специалист - експерти и 4-ма технически сътрудници, подпомагащи дейността на Общинска избирателна комисия - Хасково, за времето от 09.09.2023г. до 7 дни от обявяването на резултатите от 1-ви тур или 2-ри тур. При възникнала последваща необходимост, броят на техническите сътрудници да бъде увеличаван отново след съгласуване с Кмета на Община Хасково.</w:t>
      </w:r>
    </w:p>
    <w:p w14:paraId="5E7C9BD4" w14:textId="77777777" w:rsidR="00123C18" w:rsidRDefault="00123C18" w:rsidP="0012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2. Възнагражденията на специалистите, подпомагащи дейността на ОИК-Хасково да бъде както следва:</w:t>
      </w:r>
    </w:p>
    <w:p w14:paraId="6D72E9CE" w14:textId="77777777" w:rsidR="00123C18" w:rsidRDefault="00123C18" w:rsidP="0012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</w:t>
      </w:r>
      <w:r w:rsidRPr="00FD1440">
        <w:rPr>
          <w:rFonts w:ascii="Times New Roman" w:eastAsia="Times New Roman" w:hAnsi="Times New Roman" w:cs="Times New Roman"/>
          <w:sz w:val="24"/>
          <w:szCs w:val="24"/>
          <w:lang w:eastAsia="bg-BG"/>
        </w:rPr>
        <w:t>2.1.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C5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специалист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Pr="002C5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експертите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възнаграждението да бъде в размер на </w:t>
      </w:r>
      <w:r w:rsidRPr="002C5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1348 лв.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представляващо 80 % от възнаграждението на член на ОИК, определено в 1.1 на Решение № 1956-МИ от 03.08.2023 година на Централна избирателна комисия</w:t>
      </w:r>
    </w:p>
    <w:p w14:paraId="6C808336" w14:textId="77777777" w:rsidR="00123C18" w:rsidRDefault="00123C18" w:rsidP="0012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Pr="00FD1440">
        <w:rPr>
          <w:rFonts w:ascii="Times New Roman" w:eastAsia="Times New Roman" w:hAnsi="Times New Roman" w:cs="Times New Roman"/>
          <w:sz w:val="24"/>
          <w:szCs w:val="24"/>
          <w:lang w:eastAsia="bg-BG"/>
        </w:rPr>
        <w:t>2.2.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C5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техническите сътрудници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възнаграждението да бъде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1176 </w:t>
      </w:r>
      <w:r w:rsidRPr="002C5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представляващо 70 % от възнаграждението на член на ОИК, определено в 1.1 на Решение № 1956-МИ от 03.08.2023 година на Централна избирателна комисия</w:t>
      </w:r>
    </w:p>
    <w:p w14:paraId="1936A6BB" w14:textId="77777777" w:rsidR="00123C18" w:rsidRDefault="00123C18" w:rsidP="00123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14:paraId="60A70E00" w14:textId="77777777" w:rsidR="00123C18" w:rsidRPr="00123C18" w:rsidRDefault="00123C18" w:rsidP="00123C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23C18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 xml:space="preserve">     </w:t>
      </w:r>
      <w:r w:rsidRPr="00123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Препис от настоящото решение на ОИК-Хасково да бъде изпратено на Кмета на Община Хасково </w:t>
      </w:r>
    </w:p>
    <w:p w14:paraId="16E8D9E1" w14:textId="3D42887B" w:rsidR="00586ED8" w:rsidRPr="00171453" w:rsidRDefault="00123C18" w:rsidP="00586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6ED8" w:rsidRPr="00FD06BA">
        <w:rPr>
          <w:rFonts w:ascii="Times New Roman" w:hAnsi="Times New Roman" w:cs="Times New Roman"/>
          <w:sz w:val="24"/>
          <w:szCs w:val="24"/>
        </w:rPr>
        <w:t xml:space="preserve"> Решението е прието </w:t>
      </w:r>
      <w:r w:rsidR="00586ED8">
        <w:rPr>
          <w:rFonts w:ascii="Times New Roman" w:hAnsi="Times New Roman" w:cs="Times New Roman"/>
          <w:sz w:val="24"/>
          <w:szCs w:val="24"/>
        </w:rPr>
        <w:t>10 /десет/ членове на ОИК-Хасково</w:t>
      </w:r>
      <w:r w:rsidR="00586ED8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586ED8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Силвия Иванова Стаматова, Десислава Иванова Филипова-Рангелова,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586ED8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586ED8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</w:p>
    <w:p w14:paraId="7DFB4648" w14:textId="47520A63" w:rsidR="00586ED8" w:rsidRDefault="00586ED8" w:rsidP="00586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31655879" w14:textId="2F62A6AC" w:rsidR="00586ED8" w:rsidRDefault="00586ED8" w:rsidP="00586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A1CFE" w14:textId="445544DB" w:rsidR="00586ED8" w:rsidRDefault="00586ED8" w:rsidP="00586ED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487548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Pr="00BF02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Назначаване на специалист-експерт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към ОИК-Хасково</w:t>
      </w:r>
    </w:p>
    <w:p w14:paraId="6274F096" w14:textId="3B3E9F3B" w:rsidR="00586ED8" w:rsidRDefault="00586ED8" w:rsidP="00586ED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C6B35D" w14:textId="7CE450D4" w:rsidR="00586ED8" w:rsidRPr="00CE4617" w:rsidRDefault="00586ED8" w:rsidP="00586ED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подпомагане дейността на ОИК-Хасково при произвеждане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щ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ински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  чл. 72, ал. 1, т. 1 от ИК,  Решение 1954-МС/03.08.2023 г. на ЦИК-София,  ОИК 29- Хасково</w:t>
      </w:r>
    </w:p>
    <w:p w14:paraId="03DBB20F" w14:textId="77777777" w:rsidR="00586ED8" w:rsidRPr="00CE4617" w:rsidRDefault="00586ED8" w:rsidP="00586E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46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1E4A9090" w14:textId="77777777" w:rsidR="00586ED8" w:rsidRPr="00CE4617" w:rsidRDefault="00586ED8" w:rsidP="00586ED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за специалист-експерти към ОИК -Хасково, считано от  датата на настоящото решение, а именно от 09.09.2023г. до 7 дни от обявяване на резултатите от избори за </w:t>
      </w:r>
      <w:r w:rsidRPr="00CE46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 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тур  или за </w:t>
      </w:r>
      <w:r w:rsidRPr="00CE46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тур:</w:t>
      </w:r>
    </w:p>
    <w:p w14:paraId="2D98B71C" w14:textId="39BEE8DE" w:rsidR="00586ED8" w:rsidRPr="00CE4617" w:rsidRDefault="00586ED8" w:rsidP="00586ED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46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Яна Тодорова Серафимова, Е</w:t>
      </w:r>
      <w:r w:rsidR="005A61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ГН: *************</w:t>
      </w:r>
      <w:bookmarkStart w:id="3" w:name="_GoBack"/>
      <w:bookmarkEnd w:id="3"/>
      <w:r w:rsidR="005A61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тел: ************</w:t>
      </w:r>
    </w:p>
    <w:p w14:paraId="56B57BFF" w14:textId="77777777" w:rsidR="00586ED8" w:rsidRPr="00CE4617" w:rsidRDefault="00586ED8" w:rsidP="00586ED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62C2C7" w14:textId="77777777" w:rsidR="00586ED8" w:rsidRPr="00CE4617" w:rsidRDefault="00586ED8" w:rsidP="00586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решението да се изпрати на Община Хасково за сключване на граждански договори с определеното лице.</w:t>
      </w:r>
    </w:p>
    <w:p w14:paraId="6C6F741F" w14:textId="77777777" w:rsidR="00586ED8" w:rsidRPr="00BF020E" w:rsidRDefault="00586ED8" w:rsidP="00586ED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0D9B7" w14:textId="64F80163" w:rsidR="00586ED8" w:rsidRPr="00FD06BA" w:rsidRDefault="00586ED8" w:rsidP="00586ED8">
      <w:pPr>
        <w:spacing w:line="240" w:lineRule="auto"/>
        <w:jc w:val="both"/>
        <w:rPr>
          <w:rStyle w:val="FontStyle12"/>
          <w:rFonts w:eastAsia="Times New Roman"/>
          <w:sz w:val="24"/>
          <w:szCs w:val="24"/>
        </w:rPr>
      </w:pPr>
    </w:p>
    <w:p w14:paraId="3A0AE2ED" w14:textId="77777777" w:rsidR="006A0460" w:rsidRPr="00E87906" w:rsidRDefault="006A0460" w:rsidP="00487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1D31D48" w14:textId="0C6D59C9" w:rsidR="001633AF" w:rsidRPr="00FD06BA" w:rsidRDefault="001633AF" w:rsidP="00AB7B4C">
      <w:pPr>
        <w:pStyle w:val="a4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lastRenderedPageBreak/>
        <w:t>Поради изчерпване</w:t>
      </w:r>
      <w:r w:rsidR="00586ED8"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</w:t>
      </w:r>
      <w:r w:rsidR="00AD6215" w:rsidRPr="00FD06BA">
        <w:rPr>
          <w:rStyle w:val="FontStyle12"/>
          <w:sz w:val="24"/>
          <w:szCs w:val="24"/>
        </w:rPr>
        <w:t xml:space="preserve"> </w:t>
      </w:r>
      <w:r w:rsidR="00AB7B4C" w:rsidRPr="007E7796">
        <w:rPr>
          <w:rStyle w:val="FontStyle12"/>
          <w:sz w:val="24"/>
          <w:szCs w:val="24"/>
        </w:rPr>
        <w:t>в</w:t>
      </w:r>
      <w:r w:rsidR="00586ED8">
        <w:rPr>
          <w:rStyle w:val="FontStyle12"/>
          <w:sz w:val="24"/>
          <w:szCs w:val="24"/>
          <w:lang w:val="en-US"/>
        </w:rPr>
        <w:t xml:space="preserve"> 12.2</w:t>
      </w:r>
      <w:r w:rsidR="006A0460">
        <w:rPr>
          <w:rStyle w:val="FontStyle12"/>
          <w:sz w:val="24"/>
          <w:szCs w:val="24"/>
          <w:lang w:val="en-US"/>
        </w:rPr>
        <w:t>0</w:t>
      </w:r>
      <w:r w:rsidR="007E7796" w:rsidRPr="007E7796">
        <w:rPr>
          <w:rStyle w:val="FontStyle12"/>
          <w:sz w:val="24"/>
          <w:szCs w:val="24"/>
        </w:rPr>
        <w:t xml:space="preserve"> </w:t>
      </w:r>
      <w:r w:rsidR="00AB7B4C" w:rsidRPr="007E7796">
        <w:rPr>
          <w:rStyle w:val="FontStyle12"/>
          <w:sz w:val="24"/>
          <w:szCs w:val="24"/>
        </w:rPr>
        <w:t>часа</w:t>
      </w:r>
      <w:r w:rsidR="00AD6215" w:rsidRPr="007E7796">
        <w:rPr>
          <w:rStyle w:val="FontStyle12"/>
          <w:sz w:val="24"/>
          <w:szCs w:val="24"/>
        </w:rPr>
        <w:t>.</w:t>
      </w:r>
    </w:p>
    <w:p w14:paraId="495DBFF2" w14:textId="77777777" w:rsidR="00AB7B4C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2C997032" w14:textId="77777777" w:rsidR="00AB7B4C" w:rsidRPr="00FD06BA" w:rsidRDefault="00AB7B4C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1FA5E" w14:textId="7093716F" w:rsidR="00AB7B4C" w:rsidRPr="00FD06BA" w:rsidRDefault="00FD199A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14:paraId="509EB792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F54A8E" w14:textId="77777777" w:rsidR="00AD6215" w:rsidRPr="00FD06BA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A26B8" w14:textId="77777777" w:rsidR="00AD6215" w:rsidRPr="00FD06BA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C2181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14:paraId="2ECE48B3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D6215" w:rsidRPr="00FD06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FB6D4E4" w14:textId="14E36DEB" w:rsidR="001633AF" w:rsidRPr="006A0460" w:rsidRDefault="00FD199A" w:rsidP="006A04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14:paraId="4411F496" w14:textId="77777777" w:rsidR="00FD06BA" w:rsidRPr="00FD06BA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2"/>
    </w:lvlOverride>
  </w:num>
  <w:num w:numId="2">
    <w:abstractNumId w:val="18"/>
  </w:num>
  <w:num w:numId="3">
    <w:abstractNumId w:val="0"/>
  </w:num>
  <w:num w:numId="4">
    <w:abstractNumId w:val="21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15"/>
  </w:num>
  <w:num w:numId="10">
    <w:abstractNumId w:val="1"/>
  </w:num>
  <w:num w:numId="11">
    <w:abstractNumId w:val="16"/>
  </w:num>
  <w:num w:numId="12">
    <w:abstractNumId w:val="25"/>
  </w:num>
  <w:num w:numId="13">
    <w:abstractNumId w:val="6"/>
  </w:num>
  <w:num w:numId="14">
    <w:abstractNumId w:val="5"/>
  </w:num>
  <w:num w:numId="15">
    <w:abstractNumId w:val="8"/>
  </w:num>
  <w:num w:numId="16">
    <w:abstractNumId w:val="4"/>
  </w:num>
  <w:num w:numId="17">
    <w:abstractNumId w:val="3"/>
  </w:num>
  <w:num w:numId="18">
    <w:abstractNumId w:val="7"/>
  </w:num>
  <w:num w:numId="19">
    <w:abstractNumId w:val="14"/>
  </w:num>
  <w:num w:numId="20">
    <w:abstractNumId w:val="17"/>
  </w:num>
  <w:num w:numId="21">
    <w:abstractNumId w:val="12"/>
  </w:num>
  <w:num w:numId="22">
    <w:abstractNumId w:val="24"/>
  </w:num>
  <w:num w:numId="23">
    <w:abstractNumId w:val="9"/>
  </w:num>
  <w:num w:numId="24">
    <w:abstractNumId w:val="22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10EF3"/>
    <w:rsid w:val="00011A13"/>
    <w:rsid w:val="000417CB"/>
    <w:rsid w:val="00054911"/>
    <w:rsid w:val="00086AF2"/>
    <w:rsid w:val="00091D71"/>
    <w:rsid w:val="000D64E7"/>
    <w:rsid w:val="00123C18"/>
    <w:rsid w:val="001633AF"/>
    <w:rsid w:val="00171453"/>
    <w:rsid w:val="00181664"/>
    <w:rsid w:val="00197E32"/>
    <w:rsid w:val="001A708E"/>
    <w:rsid w:val="001F6490"/>
    <w:rsid w:val="002105CB"/>
    <w:rsid w:val="0024313F"/>
    <w:rsid w:val="002611D3"/>
    <w:rsid w:val="00276496"/>
    <w:rsid w:val="002C54DF"/>
    <w:rsid w:val="00365F4A"/>
    <w:rsid w:val="00373015"/>
    <w:rsid w:val="003F56DC"/>
    <w:rsid w:val="004415B3"/>
    <w:rsid w:val="00487548"/>
    <w:rsid w:val="004B3169"/>
    <w:rsid w:val="004D4C0D"/>
    <w:rsid w:val="00514E9D"/>
    <w:rsid w:val="00542841"/>
    <w:rsid w:val="00545973"/>
    <w:rsid w:val="00552F06"/>
    <w:rsid w:val="00586ED8"/>
    <w:rsid w:val="005A6137"/>
    <w:rsid w:val="006649BB"/>
    <w:rsid w:val="0066541F"/>
    <w:rsid w:val="0067264D"/>
    <w:rsid w:val="00681018"/>
    <w:rsid w:val="006A0460"/>
    <w:rsid w:val="006F54C3"/>
    <w:rsid w:val="006F5F47"/>
    <w:rsid w:val="007061CF"/>
    <w:rsid w:val="007434DB"/>
    <w:rsid w:val="00743882"/>
    <w:rsid w:val="00746268"/>
    <w:rsid w:val="0079639A"/>
    <w:rsid w:val="007E7796"/>
    <w:rsid w:val="0083478D"/>
    <w:rsid w:val="00844E95"/>
    <w:rsid w:val="008C7D94"/>
    <w:rsid w:val="009004DC"/>
    <w:rsid w:val="00941356"/>
    <w:rsid w:val="009933B4"/>
    <w:rsid w:val="009F1451"/>
    <w:rsid w:val="009F6D62"/>
    <w:rsid w:val="00A05587"/>
    <w:rsid w:val="00A2139B"/>
    <w:rsid w:val="00A259D7"/>
    <w:rsid w:val="00AB7B4C"/>
    <w:rsid w:val="00AD6215"/>
    <w:rsid w:val="00B042ED"/>
    <w:rsid w:val="00B50FBB"/>
    <w:rsid w:val="00B71986"/>
    <w:rsid w:val="00BA4941"/>
    <w:rsid w:val="00BE36F0"/>
    <w:rsid w:val="00C058CF"/>
    <w:rsid w:val="00C17158"/>
    <w:rsid w:val="00C339D3"/>
    <w:rsid w:val="00C63FF4"/>
    <w:rsid w:val="00CC6721"/>
    <w:rsid w:val="00D003A3"/>
    <w:rsid w:val="00D114E5"/>
    <w:rsid w:val="00D202C3"/>
    <w:rsid w:val="00D33112"/>
    <w:rsid w:val="00DB31D2"/>
    <w:rsid w:val="00E373E5"/>
    <w:rsid w:val="00E7339D"/>
    <w:rsid w:val="00E87906"/>
    <w:rsid w:val="00EA26D4"/>
    <w:rsid w:val="00ED368E"/>
    <w:rsid w:val="00EE1E51"/>
    <w:rsid w:val="00EF0296"/>
    <w:rsid w:val="00EF4248"/>
    <w:rsid w:val="00F3252C"/>
    <w:rsid w:val="00F44D10"/>
    <w:rsid w:val="00FA7ADE"/>
    <w:rsid w:val="00FD06BA"/>
    <w:rsid w:val="00FD199A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E4F760EF-BCB3-44F9-A67D-22E7EA8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4</cp:revision>
  <cp:lastPrinted>2022-08-13T08:55:00Z</cp:lastPrinted>
  <dcterms:created xsi:type="dcterms:W3CDTF">2023-09-09T10:09:00Z</dcterms:created>
  <dcterms:modified xsi:type="dcterms:W3CDTF">2023-09-09T10:11:00Z</dcterms:modified>
</cp:coreProperties>
</file>