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A841E1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FD06BA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>№ 1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08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71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 xml:space="preserve">гр. Хасково, ул. „Драгоман " № 2, Спортна  Зала „Дружба" , вход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 xml:space="preserve"> Централен </w:t>
      </w:r>
      <w:r w:rsidRPr="00171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>, етаж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 xml:space="preserve"> втори </w:t>
      </w:r>
      <w:r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Заседателна зала</w:t>
      </w:r>
      <w:r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45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FD06BA">
        <w:rPr>
          <w:rStyle w:val="FontStyle12"/>
          <w:sz w:val="24"/>
          <w:szCs w:val="24"/>
          <w:lang w:eastAsia="bg-BG"/>
        </w:rPr>
        <w:t xml:space="preserve"> заседание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ОИК-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A841E1" w:rsidP="00C3625B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  <w:bookmarkStart w:id="0" w:name="_GoBack"/>
            <w:bookmarkEnd w:id="0"/>
          </w:p>
        </w:tc>
      </w:tr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C3625B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C3625B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C3625B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4B3169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:rsidR="008E1166" w:rsidRPr="00171453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B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>
        <w:rPr>
          <w:rFonts w:ascii="Times New Roman" w:hAnsi="Times New Roman" w:cs="Times New Roman"/>
          <w:sz w:val="24"/>
          <w:szCs w:val="24"/>
        </w:rPr>
        <w:t>17:30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Pr="00FD06BA" w:rsidRDefault="008E1166" w:rsidP="008E11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E1166" w:rsidRPr="00FD06BA" w:rsidRDefault="008E1166" w:rsidP="008E11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1413" w:rsidRPr="008A1413" w:rsidRDefault="008A1413" w:rsidP="008A1413">
      <w:pPr>
        <w:numPr>
          <w:ilvl w:val="0"/>
          <w:numId w:val="5"/>
        </w:numPr>
        <w:spacing w:line="254" w:lineRule="auto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1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</w:t>
      </w:r>
      <w:proofErr w:type="spellStart"/>
      <w:r w:rsidRPr="008A1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седалище,адрес</w:t>
      </w:r>
      <w:proofErr w:type="spellEnd"/>
      <w:r w:rsidRPr="008A1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ОИК-Хасково, телефони за контакти , електронна поща и приемно време на комисията.</w:t>
      </w:r>
    </w:p>
    <w:p w:rsidR="008A1413" w:rsidRPr="008A1413" w:rsidRDefault="008A1413" w:rsidP="008A1413">
      <w:pPr>
        <w:numPr>
          <w:ilvl w:val="0"/>
          <w:numId w:val="5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1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Назначаване на специалист-</w:t>
      </w:r>
      <w:proofErr w:type="spellStart"/>
      <w:r w:rsidRPr="008A1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експерти,които</w:t>
      </w:r>
      <w:proofErr w:type="spellEnd"/>
      <w:r w:rsidRPr="008A1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подпомагат дейността на ОИК-Хасково.</w:t>
      </w:r>
    </w:p>
    <w:p w:rsidR="008A1413" w:rsidRPr="008A1413" w:rsidRDefault="008A1413" w:rsidP="008A1413">
      <w:pPr>
        <w:numPr>
          <w:ilvl w:val="0"/>
          <w:numId w:val="5"/>
        </w:num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14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"ВЪЗРАЖДАНЕ" за участие в изборите за общински съветници  в Община Хасково на 23 юни 2024 г.</w:t>
      </w:r>
    </w:p>
    <w:p w:rsidR="008E1166" w:rsidRPr="00E87906" w:rsidRDefault="008E1166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1413" w:rsidRPr="004B3169" w:rsidRDefault="008E1166" w:rsidP="008A1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A14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A1413">
        <w:rPr>
          <w:rFonts w:ascii="Times New Roman" w:hAnsi="Times New Roman" w:cs="Times New Roman"/>
          <w:sz w:val="24"/>
          <w:szCs w:val="24"/>
        </w:rPr>
        <w:t xml:space="preserve">единадесет 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8A1413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8A1413">
        <w:rPr>
          <w:rFonts w:ascii="Times New Roman" w:hAnsi="Times New Roman" w:cs="Times New Roman"/>
          <w:sz w:val="24"/>
          <w:szCs w:val="24"/>
        </w:rPr>
        <w:t xml:space="preserve">, 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:rsidR="008E1166" w:rsidRPr="00171453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10281" w:rsidRPr="0026704A" w:rsidRDefault="008E1166" w:rsidP="0081028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bookmarkStart w:id="1" w:name="_Hlk126936514"/>
      <w:r w:rsidR="00810281" w:rsidRPr="0026704A">
        <w:rPr>
          <w:rFonts w:ascii="Times New Roman" w:hAnsi="Times New Roman" w:cs="Times New Roman"/>
          <w:sz w:val="24"/>
          <w:szCs w:val="24"/>
          <w:lang w:eastAsia="bg-BG"/>
        </w:rPr>
        <w:t>Определяне на адрес на ОИК-Хасково, телефони за контакти и приемно време на комисията.</w:t>
      </w:r>
    </w:p>
    <w:p w:rsidR="0018062A" w:rsidRPr="0018062A" w:rsidRDefault="0018062A" w:rsidP="0018062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8062A">
        <w:rPr>
          <w:rFonts w:ascii="Times New Roman" w:hAnsi="Times New Roman" w:cs="Times New Roman"/>
          <w:sz w:val="24"/>
          <w:szCs w:val="24"/>
          <w:lang w:eastAsia="bg-BG"/>
        </w:rPr>
        <w:t xml:space="preserve">На основание на чл.87, ал.2, </w:t>
      </w:r>
      <w:proofErr w:type="spellStart"/>
      <w:r w:rsidRPr="0018062A">
        <w:rPr>
          <w:rFonts w:ascii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18062A">
        <w:rPr>
          <w:rFonts w:ascii="Times New Roman" w:hAnsi="Times New Roman" w:cs="Times New Roman"/>
          <w:sz w:val="24"/>
          <w:szCs w:val="24"/>
          <w:lang w:eastAsia="bg-BG"/>
        </w:rPr>
        <w:t>. чл. 87, ал. 1 , т.1 от ИК,  ОИК - Хасково:</w:t>
      </w:r>
    </w:p>
    <w:p w:rsidR="0018062A" w:rsidRPr="0018062A" w:rsidRDefault="0018062A" w:rsidP="0018062A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</w:t>
      </w:r>
      <w:r w:rsidRPr="0018062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8062A" w:rsidRPr="0018062A" w:rsidRDefault="0018062A" w:rsidP="0018062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8062A">
        <w:rPr>
          <w:rFonts w:ascii="Times New Roman" w:hAnsi="Times New Roman" w:cs="Times New Roman"/>
          <w:sz w:val="24"/>
          <w:szCs w:val="24"/>
          <w:lang w:eastAsia="bg-BG"/>
        </w:rPr>
        <w:t>Определя адрес, на който ще се помещава ОИК - Хасково: </w:t>
      </w:r>
      <w:r w:rsidRPr="0018062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гр. Хасково, ул. „Драгоман " № 2, Спортна  Зала „Дружба" , вход Централен, етаж 2-ри,Заседателна зала.</w:t>
      </w:r>
    </w:p>
    <w:p w:rsidR="0018062A" w:rsidRPr="0018062A" w:rsidRDefault="0018062A" w:rsidP="0018062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8062A">
        <w:rPr>
          <w:rFonts w:ascii="Times New Roman" w:hAnsi="Times New Roman" w:cs="Times New Roman"/>
          <w:sz w:val="24"/>
          <w:szCs w:val="24"/>
          <w:lang w:eastAsia="bg-BG"/>
        </w:rPr>
        <w:t>Адресът на сградата да се оповести публично чрез публикуване на интернет страницата на ОИК-Хасково.</w:t>
      </w:r>
    </w:p>
    <w:p w:rsidR="0018062A" w:rsidRPr="0018062A" w:rsidRDefault="0018062A" w:rsidP="0018062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8062A">
        <w:rPr>
          <w:rFonts w:ascii="Times New Roman" w:hAnsi="Times New Roman" w:cs="Times New Roman"/>
          <w:sz w:val="24"/>
          <w:szCs w:val="24"/>
          <w:lang w:eastAsia="bg-BG"/>
        </w:rPr>
        <w:t>Телефоните за контакт с Общинска избирателна комисия - Хасково са следните:</w:t>
      </w:r>
    </w:p>
    <w:p w:rsidR="0018062A" w:rsidRPr="0018062A" w:rsidRDefault="0018062A" w:rsidP="0018062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8062A"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  <w:t>Телефони:</w:t>
      </w:r>
      <w:r w:rsidRPr="0018062A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18062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038 / 66 22 53</w:t>
      </w:r>
      <w:r w:rsidRPr="0018062A">
        <w:rPr>
          <w:rFonts w:ascii="Times New Roman" w:hAnsi="Times New Roman" w:cs="Times New Roman"/>
          <w:sz w:val="24"/>
          <w:szCs w:val="24"/>
          <w:lang w:eastAsia="bg-BG"/>
        </w:rPr>
        <w:t xml:space="preserve"> ; </w:t>
      </w:r>
      <w:r w:rsidRPr="0018062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0885 / 89 77 24</w:t>
      </w:r>
    </w:p>
    <w:p w:rsidR="0018062A" w:rsidRPr="0018062A" w:rsidRDefault="0018062A" w:rsidP="0018062A">
      <w:pPr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</w:pPr>
      <w:r w:rsidRPr="0018062A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email</w:t>
      </w:r>
      <w:r w:rsidRPr="0018062A"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  <w:r w:rsidRPr="0018062A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proofErr w:type="spellStart"/>
      <w:r w:rsidRPr="0018062A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oik</w:t>
      </w:r>
      <w:proofErr w:type="spellEnd"/>
      <w:r w:rsidRPr="0018062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2634@</w:t>
      </w:r>
      <w:r w:rsidRPr="0018062A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cik.bg,</w:t>
      </w:r>
    </w:p>
    <w:p w:rsidR="0018062A" w:rsidRPr="0018062A" w:rsidRDefault="0018062A" w:rsidP="0018062A">
      <w:pPr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18062A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website:</w:t>
      </w:r>
      <w:r w:rsidRPr="0018062A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 xml:space="preserve"> oik2634.cik.bg</w:t>
      </w:r>
    </w:p>
    <w:p w:rsidR="0018062A" w:rsidRPr="0018062A" w:rsidRDefault="0018062A" w:rsidP="0018062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8062A">
        <w:rPr>
          <w:rFonts w:ascii="Times New Roman" w:hAnsi="Times New Roman" w:cs="Times New Roman"/>
          <w:sz w:val="24"/>
          <w:szCs w:val="24"/>
          <w:lang w:eastAsia="bg-BG"/>
        </w:rPr>
        <w:t>Приемното време на комисията е: всеки ден, от 09.00 часа до 17.00 часа.</w:t>
      </w:r>
    </w:p>
    <w:p w:rsidR="0018062A" w:rsidRPr="004B3169" w:rsidRDefault="0018062A" w:rsidP="00180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:rsidR="0018062A" w:rsidRPr="00171453" w:rsidRDefault="0018062A" w:rsidP="00180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62A" w:rsidRPr="00FD06BA" w:rsidRDefault="0018062A" w:rsidP="00180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A1413" w:rsidRPr="00336A8D" w:rsidRDefault="008A1413" w:rsidP="008A141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211F" w:rsidRDefault="0018062A" w:rsidP="0097211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bookmarkStart w:id="2" w:name="_Hlk127008856"/>
      <w:bookmarkEnd w:id="1"/>
      <w:r>
        <w:rPr>
          <w:rStyle w:val="FontStyle12"/>
          <w:b/>
          <w:sz w:val="24"/>
          <w:szCs w:val="24"/>
          <w:u w:val="single"/>
        </w:rPr>
        <w:t>По т. 2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97211F" w:rsidRPr="009721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7211F" w:rsidRPr="0097211F">
        <w:rPr>
          <w:rFonts w:ascii="Times New Roman" w:hAnsi="Times New Roman" w:cs="Times New Roman"/>
          <w:sz w:val="24"/>
          <w:szCs w:val="24"/>
          <w:lang w:eastAsia="bg-BG"/>
        </w:rPr>
        <w:t>Назначаване на специалист-експерти, които да подпомагат дейността на  ОИК-Хасково</w:t>
      </w:r>
      <w:r w:rsidR="0097211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C3ACF" w:rsidRPr="001C3ACF" w:rsidRDefault="001C3ACF" w:rsidP="001C3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A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 оглед подпомагане дейността на ОИК-Хасково при произвеждане  на изборите за общински съветници на 23 юни 2024 г., на основание  чл. 72, ал. 1, т. 1 от ИК,  Решение 2940-МИ/18.01.2024 г. на ЦИК-София,  ОИК 29- Хасково</w:t>
      </w:r>
    </w:p>
    <w:p w:rsidR="001C3ACF" w:rsidRPr="001C3ACF" w:rsidRDefault="001C3ACF" w:rsidP="001C3A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A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C3ACF" w:rsidRPr="001C3ACF" w:rsidRDefault="001C3ACF" w:rsidP="001C3ACF">
      <w:pPr>
        <w:numPr>
          <w:ilvl w:val="0"/>
          <w:numId w:val="8"/>
        </w:num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A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за специалист-експерти към ОИК -Хасково, считано от  датата на настоящото решение, а именно от 08.05.2024г. до 7 дни от обявяване на резултатите от изборите за общински съветници на 23 юни 2024 г. </w:t>
      </w:r>
    </w:p>
    <w:p w:rsidR="001C3ACF" w:rsidRPr="001C3ACF" w:rsidRDefault="001C3ACF" w:rsidP="001C3ACF">
      <w:pPr>
        <w:shd w:val="clear" w:color="auto" w:fill="FFFFFF"/>
        <w:spacing w:before="100" w:beforeAutospacing="1" w:after="15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1C3ACF" w:rsidRPr="001C3ACF" w:rsidRDefault="001C3ACF" w:rsidP="001C3ACF">
      <w:pPr>
        <w:numPr>
          <w:ilvl w:val="1"/>
          <w:numId w:val="8"/>
        </w:numPr>
        <w:shd w:val="clear" w:color="auto" w:fill="FFFFFF"/>
        <w:spacing w:before="100" w:beforeAutospacing="1" w:after="15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A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Таня Ангелова Боянова , ЕГН: </w:t>
      </w:r>
      <w:r w:rsidR="002B6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…………..</w:t>
      </w:r>
      <w:r w:rsidRPr="001C3A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, тел: </w:t>
      </w:r>
      <w:r w:rsidR="002B6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…………..</w:t>
      </w:r>
      <w:r w:rsidRPr="001C3A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; </w:t>
      </w:r>
    </w:p>
    <w:p w:rsidR="001C3ACF" w:rsidRPr="001C3ACF" w:rsidRDefault="001C3ACF" w:rsidP="001C3ACF">
      <w:pPr>
        <w:numPr>
          <w:ilvl w:val="1"/>
          <w:numId w:val="8"/>
        </w:numPr>
        <w:shd w:val="clear" w:color="auto" w:fill="FFFFFF"/>
        <w:spacing w:before="100" w:beforeAutospacing="1" w:after="15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A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Павлин Тошков Тодоров , ЕГН: </w:t>
      </w:r>
      <w:r w:rsidR="002B6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…………</w:t>
      </w:r>
      <w:r w:rsidRPr="001C3A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тел: </w:t>
      </w:r>
      <w:r w:rsidR="002B6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……………</w:t>
      </w:r>
      <w:r w:rsidRPr="001C3A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;</w:t>
      </w:r>
    </w:p>
    <w:p w:rsidR="001C3ACF" w:rsidRPr="001C3ACF" w:rsidRDefault="001C3ACF" w:rsidP="001C3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A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C3ACF" w:rsidRPr="001C3ACF" w:rsidRDefault="001C3ACF" w:rsidP="001C3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A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решението да се изпрати на Община Хасково за сключване на граждански договори с определените лица.</w:t>
      </w:r>
    </w:p>
    <w:p w:rsidR="00E02879" w:rsidRDefault="00E02879" w:rsidP="00E02879">
      <w:pPr>
        <w:rPr>
          <w:rFonts w:ascii="Helvetica" w:hAnsi="Helvetica" w:cs="Helvetica"/>
          <w:sz w:val="21"/>
          <w:szCs w:val="21"/>
          <w:lang w:eastAsia="bg-BG"/>
        </w:rPr>
      </w:pPr>
    </w:p>
    <w:p w:rsidR="001C3ACF" w:rsidRPr="001C3ACF" w:rsidRDefault="001C3ACF" w:rsidP="001C3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3ACF" w:rsidRPr="004B3169" w:rsidRDefault="001C3ACF" w:rsidP="001C3A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:rsidR="001C3ACF" w:rsidRPr="00171453" w:rsidRDefault="001C3ACF" w:rsidP="001C3A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ACF" w:rsidRPr="001C3ACF" w:rsidRDefault="001C3ACF" w:rsidP="008E5A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  <w:r w:rsidRPr="001C3A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57801" w:rsidRPr="00F71A3D" w:rsidRDefault="008E5A2F" w:rsidP="00557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557801" w:rsidRPr="005578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57801" w:rsidRPr="00557801">
        <w:rPr>
          <w:rFonts w:ascii="Times New Roman" w:hAnsi="Times New Roman" w:cs="Times New Roman"/>
          <w:sz w:val="24"/>
          <w:szCs w:val="24"/>
          <w:lang w:eastAsia="bg-BG"/>
        </w:rPr>
        <w:t>Регистрация на партия "ВЪЗРАЖДАНЕ" за участие в нови частични избори за общински съветници на община Хасково на 23 юни 2024г</w:t>
      </w:r>
      <w:r w:rsidR="00557801" w:rsidRPr="00F71A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E02879" w:rsidRPr="00E02879" w:rsidRDefault="00E02879" w:rsidP="00E02879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E02879">
        <w:rPr>
          <w:rFonts w:ascii="Times New Roman" w:hAnsi="Times New Roman" w:cs="Times New Roman"/>
          <w:sz w:val="24"/>
          <w:szCs w:val="24"/>
          <w:lang w:eastAsia="bg-BG"/>
        </w:rPr>
        <w:t>Общинска избирателна комисия Хасково разгледа постъпило заявление с вх. № 1 от 07.05.2024 г. в 10:54 ч. от ПП "ВЪЗРАЖДАНЕ", представлявана от Костадин Тодоров Костадинов, чрез Ясен Митков Колев в качеството му на пълномощник на представляващия партията, заведено под № 1 на 07.05.2024 г. в регистъра на ОИК – Хасково за партиите/коалициите за участие в нови частични избори за общински съветници на община Хасково на 23 юни 2024г.</w:t>
      </w:r>
    </w:p>
    <w:p w:rsidR="00E02879" w:rsidRPr="00E02879" w:rsidRDefault="00E02879" w:rsidP="00E02879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E02879">
        <w:rPr>
          <w:rFonts w:ascii="Times New Roman" w:hAnsi="Times New Roman" w:cs="Times New Roman"/>
          <w:sz w:val="24"/>
          <w:szCs w:val="24"/>
          <w:lang w:eastAsia="bg-BG"/>
        </w:rPr>
        <w:t>Заявлението за регистрация по чл. 147 ИК е подписано и подадено от Ясен Митков Колев. В заявлението е посочено наименованието на "ВЪЗРАЖДАНЕ", което да бъде изписано в бюлетината съгласно решение за регистрация на ЦИК № 3196-МИ от 30.04.2024 г. - ВЪЗРАЖДАНЕ.</w:t>
      </w:r>
    </w:p>
    <w:p w:rsidR="00E02879" w:rsidRPr="00E02879" w:rsidRDefault="00E02879" w:rsidP="00E02879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E02879">
        <w:rPr>
          <w:rFonts w:ascii="Times New Roman" w:hAnsi="Times New Roman" w:cs="Times New Roman"/>
          <w:sz w:val="24"/>
          <w:szCs w:val="24"/>
          <w:lang w:eastAsia="bg-BG"/>
        </w:rPr>
        <w:t>Налице са изискванията на чл. 147, ал. 4 и 5 ИК за регистрация на партии, коалиции и местни коалиции в ОИК за участие в нови частични избори за общински съветници на община Хасково на 23 юни 2024г.</w:t>
      </w:r>
    </w:p>
    <w:p w:rsidR="00E02879" w:rsidRPr="00E02879" w:rsidRDefault="00E02879" w:rsidP="00E02879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E02879">
        <w:rPr>
          <w:rFonts w:ascii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 87, ал. 1, т. 12 ИК, Общинска избирателна комисия - Хасково</w:t>
      </w:r>
    </w:p>
    <w:p w:rsidR="00E02879" w:rsidRPr="00E02879" w:rsidRDefault="00E02879" w:rsidP="00E02879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E0287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                                                                РЕШИ:</w:t>
      </w:r>
    </w:p>
    <w:p w:rsidR="00E02879" w:rsidRPr="00380679" w:rsidRDefault="00E02879" w:rsidP="00E02879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38067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РЕГИСТРИРА партия "ВЪЗРАЖДАНЕ" </w:t>
      </w:r>
      <w:r w:rsidRPr="00380679">
        <w:rPr>
          <w:rFonts w:ascii="Times New Roman" w:hAnsi="Times New Roman" w:cs="Times New Roman"/>
          <w:sz w:val="24"/>
          <w:szCs w:val="24"/>
          <w:lang w:eastAsia="bg-BG"/>
        </w:rPr>
        <w:t>за в нови частични избори за общински съветници на община Хасково на 23 юни 2024г.</w:t>
      </w:r>
    </w:p>
    <w:p w:rsidR="00E02879" w:rsidRPr="00380679" w:rsidRDefault="00E02879" w:rsidP="00E02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06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 </w:t>
      </w:r>
      <w:r w:rsidRPr="003806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"ВЪЗРАЖДАНЕ" да бъде изписана в бюлетината с наименование: </w:t>
      </w:r>
      <w:r w:rsidRPr="003806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ВЪЗРАЖДАНЕ.</w:t>
      </w:r>
    </w:p>
    <w:p w:rsidR="00210ED3" w:rsidRPr="00380679" w:rsidRDefault="00210ED3" w:rsidP="00210ED3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380679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</w:t>
      </w:r>
    </w:p>
    <w:p w:rsidR="00E02879" w:rsidRPr="00380679" w:rsidRDefault="00E02879" w:rsidP="00E028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0679">
        <w:rPr>
          <w:rFonts w:ascii="Times New Roman" w:hAnsi="Times New Roman" w:cs="Times New Roman"/>
          <w:sz w:val="24"/>
          <w:szCs w:val="24"/>
        </w:rPr>
        <w:t xml:space="preserve">Решението е прието, като  „За” гласуват 11 /единадесет / членове на ОИК-Хасково: Добромир Коев Якимов, Милена Ангова Колева- Чакалова, Силвия Иванова Стаматова, Десислава Иванова Филипова-Рангелова, </w:t>
      </w:r>
      <w:proofErr w:type="spellStart"/>
      <w:r w:rsidRPr="00380679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380679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380679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380679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380679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Pr="00380679"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 w:rsidRPr="00380679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38067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80679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:rsidR="00E02879" w:rsidRPr="00380679" w:rsidRDefault="00E02879" w:rsidP="00E028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79">
        <w:rPr>
          <w:rFonts w:ascii="Times New Roman" w:hAnsi="Times New Roman" w:cs="Times New Roman"/>
          <w:sz w:val="24"/>
          <w:szCs w:val="24"/>
        </w:rPr>
        <w:t>Против – няма.</w:t>
      </w:r>
      <w:r w:rsidRPr="003806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C3ACF" w:rsidRPr="00E04E50" w:rsidRDefault="008B2F14" w:rsidP="008B2F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0"/>
          <w:lang w:eastAsia="bg-BG"/>
        </w:rPr>
      </w:pPr>
      <w:r w:rsidRPr="00380679">
        <w:rPr>
          <w:rStyle w:val="FontStyle12"/>
          <w:b/>
          <w:sz w:val="24"/>
          <w:szCs w:val="24"/>
          <w:u w:val="single"/>
        </w:rPr>
        <w:t>По т. 4 от дневния ред относно</w:t>
      </w:r>
      <w:r w:rsidRPr="00380679">
        <w:rPr>
          <w:rStyle w:val="FontStyle12"/>
          <w:sz w:val="24"/>
          <w:szCs w:val="24"/>
        </w:rPr>
        <w:t>:</w:t>
      </w:r>
      <w:r w:rsidR="00507FD3" w:rsidRPr="003806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приемане на правила относно номерацията</w:t>
      </w:r>
      <w:r w:rsidR="00507FD3"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 xml:space="preserve"> на решенията на ОИК - Хасково, място и начин на обявяване на Решенията на ОИК - Хасково.</w:t>
      </w:r>
    </w:p>
    <w:p w:rsidR="00507FD3" w:rsidRPr="00507FD3" w:rsidRDefault="00507FD3" w:rsidP="00507F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0"/>
          <w:lang w:eastAsia="bg-BG"/>
        </w:rPr>
      </w:pPr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 xml:space="preserve">       1. Решенията на ОИК - Хасково имат единна последователна номерация с арабски цифри, след съответната арабска цифра се поставя тире и се добавя съкращението МИ. </w:t>
      </w:r>
    </w:p>
    <w:p w:rsidR="00507FD3" w:rsidRPr="00507FD3" w:rsidRDefault="00507FD3" w:rsidP="00507F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0"/>
          <w:lang w:eastAsia="bg-BG"/>
        </w:rPr>
      </w:pPr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 xml:space="preserve">      2. Номерацията на решенията на Общинската избирателна комисия започва с № 1.</w:t>
      </w:r>
    </w:p>
    <w:p w:rsidR="00507FD3" w:rsidRPr="00507FD3" w:rsidRDefault="00507FD3" w:rsidP="00507F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0"/>
          <w:lang w:eastAsia="bg-BG"/>
        </w:rPr>
      </w:pPr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 xml:space="preserve">      3. Решенията се подписват от председателя и секретаря. Когато председателят, съответно секретарят отсъства, решенията, протоколите и удостоверенията се подписват от секретаря, съответно от председателя и от заместник-председател. Когато отсъстват и председателят и секретарят, решенията се подписват от заместник-председател и определен с решение на комисията член, предложен от различни партии и/или коалиции от партии.</w:t>
      </w:r>
    </w:p>
    <w:p w:rsidR="00507FD3" w:rsidRPr="00507FD3" w:rsidRDefault="00507FD3" w:rsidP="00507F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Cs w:val="20"/>
          <w:lang w:eastAsia="bg-BG"/>
        </w:rPr>
      </w:pPr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 xml:space="preserve">Общинската избирателна комисия обявява решенията си в деня на приемането им чрез поставяне на Информационно табло, находящо се във фоайето на партерния етаж в сградата на Спортна  Зала „Дружба" , находяща се в </w:t>
      </w:r>
      <w:proofErr w:type="spellStart"/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>гр.Хасково</w:t>
      </w:r>
      <w:proofErr w:type="spellEnd"/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>, ул. „Драгоман " № 2, вход „Централен“ и чрез публикуване на интернет страницата си, като срока за обжалване започва да тече от по-късния час на обявяване на съответното решение. </w:t>
      </w:r>
    </w:p>
    <w:p w:rsidR="00507FD3" w:rsidRPr="00507FD3" w:rsidRDefault="00507FD3" w:rsidP="00507F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0"/>
          <w:lang w:eastAsia="bg-BG"/>
        </w:rPr>
      </w:pPr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>Срокът за обжалване на решенията на Общинска избирателна комисия е тридневен и започва да тече от обявяването.</w:t>
      </w:r>
    </w:p>
    <w:p w:rsidR="00507FD3" w:rsidRPr="00507FD3" w:rsidRDefault="00507FD3" w:rsidP="00507F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0"/>
          <w:lang w:eastAsia="bg-BG"/>
        </w:rPr>
      </w:pPr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>На обявените екземпляри от решенията се отбелязват датата и часа на поставянето им на информационното табло.</w:t>
      </w:r>
    </w:p>
    <w:p w:rsidR="00507FD3" w:rsidRPr="00507FD3" w:rsidRDefault="00507FD3" w:rsidP="00507F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Cs w:val="20"/>
          <w:lang w:eastAsia="bg-BG"/>
        </w:rPr>
      </w:pPr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>Обявените екземпляри от решенията се свалят не по-рано от три дни от поставянето им на информационното табло, като се отбелязват датата и часът на свалянето.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</w:t>
      </w:r>
    </w:p>
    <w:p w:rsidR="00507FD3" w:rsidRPr="00507FD3" w:rsidRDefault="00507FD3" w:rsidP="00507F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0"/>
          <w:lang w:eastAsia="bg-BG"/>
        </w:rPr>
      </w:pPr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> Решението подлежи на обжалване пред ЦИК в тридневен срок от обявяването му</w:t>
      </w:r>
    </w:p>
    <w:p w:rsidR="00507FD3" w:rsidRPr="00507FD3" w:rsidRDefault="00507FD3" w:rsidP="00507F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0"/>
          <w:lang w:eastAsia="bg-BG"/>
        </w:rPr>
      </w:pPr>
      <w:r w:rsidRPr="00507FD3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> </w:t>
      </w:r>
    </w:p>
    <w:p w:rsidR="00507FD3" w:rsidRPr="004B3169" w:rsidRDefault="00507FD3" w:rsidP="00507F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:rsidR="00507FD3" w:rsidRPr="00171453" w:rsidRDefault="00507FD3" w:rsidP="00507F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Default="00507FD3" w:rsidP="006C7F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6C7F39" w:rsidRPr="00E87906" w:rsidRDefault="006C7F39" w:rsidP="006C7F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8E1166" w:rsidRPr="00FD06BA" w:rsidRDefault="008E1166" w:rsidP="008E1166">
      <w:pPr>
        <w:pStyle w:val="a4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8055CE">
        <w:rPr>
          <w:rStyle w:val="FontStyle12"/>
          <w:sz w:val="24"/>
          <w:szCs w:val="24"/>
          <w:lang w:val="en-US"/>
        </w:rPr>
        <w:t xml:space="preserve"> </w:t>
      </w:r>
      <w:r w:rsidR="008055CE">
        <w:rPr>
          <w:rStyle w:val="FontStyle12"/>
          <w:sz w:val="24"/>
          <w:szCs w:val="24"/>
        </w:rPr>
        <w:t xml:space="preserve">17:55 </w:t>
      </w:r>
      <w:r w:rsidRPr="007E7796">
        <w:rPr>
          <w:rStyle w:val="FontStyle12"/>
          <w:sz w:val="24"/>
          <w:szCs w:val="24"/>
        </w:rPr>
        <w:t>часа.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E1166" w:rsidRPr="006A0460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:rsidR="008E1166" w:rsidRPr="00FD06BA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F4" w:rsidRDefault="00C90EF4"/>
    <w:sectPr w:rsidR="00C90EF4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83C8B"/>
    <w:rsid w:val="0018062A"/>
    <w:rsid w:val="001C3ACF"/>
    <w:rsid w:val="00210ED3"/>
    <w:rsid w:val="0026704A"/>
    <w:rsid w:val="002B6975"/>
    <w:rsid w:val="002B6C60"/>
    <w:rsid w:val="00380679"/>
    <w:rsid w:val="00507FD3"/>
    <w:rsid w:val="00557801"/>
    <w:rsid w:val="00587091"/>
    <w:rsid w:val="006C7F39"/>
    <w:rsid w:val="00730AA2"/>
    <w:rsid w:val="008055CE"/>
    <w:rsid w:val="00810281"/>
    <w:rsid w:val="008A1413"/>
    <w:rsid w:val="008B2F14"/>
    <w:rsid w:val="008E1166"/>
    <w:rsid w:val="008E5A2F"/>
    <w:rsid w:val="0097211F"/>
    <w:rsid w:val="00A841E1"/>
    <w:rsid w:val="00C90EF4"/>
    <w:rsid w:val="00E02879"/>
    <w:rsid w:val="00E04E50"/>
    <w:rsid w:val="00E8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7084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84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84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1319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32</cp:revision>
  <cp:lastPrinted>2024-05-10T14:34:00Z</cp:lastPrinted>
  <dcterms:created xsi:type="dcterms:W3CDTF">2024-05-08T06:34:00Z</dcterms:created>
  <dcterms:modified xsi:type="dcterms:W3CDTF">2024-05-10T14:34:00Z</dcterms:modified>
</cp:coreProperties>
</file>