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Дневен ред на насрочено на</w:t>
      </w:r>
      <w:r w:rsidR="005B3F5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07.05.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2025г. от 17.30 часа заседание на Общинска избирателна комисия - Хасково</w:t>
      </w:r>
    </w:p>
    <w:p w:rsidR="001C2666" w:rsidRPr="009860D2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D55506" w:rsidRDefault="005B3F54" w:rsidP="005B3F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6D4D">
        <w:rPr>
          <w:color w:val="333333"/>
        </w:rPr>
        <w:t xml:space="preserve">Приемане на правила относно номерацията на решенията на ОИК - Хасково, място и начин на обявяване на Решенията на ОИК </w:t>
      </w:r>
      <w:r>
        <w:rPr>
          <w:color w:val="333333"/>
        </w:rPr>
        <w:t>–</w:t>
      </w:r>
      <w:r w:rsidRPr="00C76D4D">
        <w:rPr>
          <w:color w:val="333333"/>
        </w:rPr>
        <w:t xml:space="preserve"> Хасково</w:t>
      </w:r>
    </w:p>
    <w:p w:rsidR="005B3F54" w:rsidRPr="005B3F54" w:rsidRDefault="005B3F54" w:rsidP="005B3F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246FF">
        <w:rPr>
          <w:color w:val="333333"/>
          <w:shd w:val="clear" w:color="auto" w:fill="FFFFFF"/>
        </w:rPr>
        <w:t>Определяне на адрес на ОИК-Хасково, телефони за контакти и приемно време на общинската избирателна комисия</w:t>
      </w:r>
    </w:p>
    <w:p w:rsidR="005B3F54" w:rsidRDefault="005B3F54" w:rsidP="005B3F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3CE">
        <w:rPr>
          <w:color w:val="333333"/>
        </w:rPr>
        <w:t xml:space="preserve">Формиране и утвърждаване на </w:t>
      </w:r>
      <w:r>
        <w:rPr>
          <w:color w:val="333333"/>
        </w:rPr>
        <w:t xml:space="preserve">единния </w:t>
      </w:r>
      <w:r w:rsidRPr="00B153CE">
        <w:rPr>
          <w:color w:val="333333"/>
        </w:rPr>
        <w:t>номер на избирател</w:t>
      </w:r>
      <w:r>
        <w:rPr>
          <w:color w:val="333333"/>
        </w:rPr>
        <w:t>ната</w:t>
      </w:r>
      <w:r w:rsidRPr="00B153CE">
        <w:rPr>
          <w:color w:val="333333"/>
        </w:rPr>
        <w:t xml:space="preserve"> секци</w:t>
      </w:r>
      <w:r>
        <w:rPr>
          <w:color w:val="333333"/>
        </w:rPr>
        <w:t>я, образувана</w:t>
      </w:r>
      <w:r w:rsidRPr="00B153CE">
        <w:rPr>
          <w:color w:val="333333"/>
        </w:rPr>
        <w:t xml:space="preserve"> на територията на </w:t>
      </w:r>
      <w:r>
        <w:rPr>
          <w:color w:val="333333"/>
        </w:rPr>
        <w:t xml:space="preserve">село Гълъбец, </w:t>
      </w:r>
      <w:r w:rsidRPr="00B153CE">
        <w:rPr>
          <w:color w:val="333333"/>
        </w:rPr>
        <w:t>община Хасково за произвеждане на частични</w:t>
      </w:r>
      <w:r>
        <w:rPr>
          <w:color w:val="333333"/>
        </w:rPr>
        <w:t>те</w:t>
      </w:r>
      <w:r w:rsidRPr="00B153CE">
        <w:rPr>
          <w:color w:val="333333"/>
        </w:rPr>
        <w:t xml:space="preserve"> </w:t>
      </w:r>
      <w:r>
        <w:rPr>
          <w:color w:val="333333"/>
        </w:rPr>
        <w:t xml:space="preserve">местни </w:t>
      </w:r>
      <w:r w:rsidRPr="00B153CE">
        <w:rPr>
          <w:color w:val="333333"/>
        </w:rPr>
        <w:t xml:space="preserve">избори за </w:t>
      </w:r>
      <w:r>
        <w:rPr>
          <w:color w:val="333333"/>
        </w:rPr>
        <w:t>кмет на кметство село Гълъбец, община Хасково, област Хасково, насрочени за 15.06.2025г.</w:t>
      </w:r>
    </w:p>
    <w:p w:rsidR="00390F60" w:rsidRDefault="00A01328" w:rsidP="00390F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01328">
        <w:rPr>
          <w:color w:val="333333"/>
          <w:shd w:val="clear" w:color="auto" w:fill="FFFFFF"/>
        </w:rPr>
        <w:t>Определяне числеността на СИК</w:t>
      </w:r>
      <w:r>
        <w:rPr>
          <w:color w:val="333333"/>
          <w:shd w:val="clear" w:color="auto" w:fill="FFFFFF"/>
        </w:rPr>
        <w:t xml:space="preserve"> № 263400123 с</w:t>
      </w:r>
      <w:r w:rsidR="007C7206">
        <w:rPr>
          <w:color w:val="333333"/>
          <w:shd w:val="clear" w:color="auto" w:fill="FFFFFF"/>
        </w:rPr>
        <w:t>ело</w:t>
      </w:r>
      <w:r>
        <w:rPr>
          <w:color w:val="333333"/>
          <w:shd w:val="clear" w:color="auto" w:fill="FFFFFF"/>
        </w:rPr>
        <w:t xml:space="preserve"> Гълъбец, общ</w:t>
      </w:r>
      <w:r w:rsidR="007C7206">
        <w:rPr>
          <w:color w:val="333333"/>
          <w:shd w:val="clear" w:color="auto" w:fill="FFFFFF"/>
        </w:rPr>
        <w:t>ина</w:t>
      </w:r>
      <w:r>
        <w:rPr>
          <w:color w:val="333333"/>
          <w:shd w:val="clear" w:color="auto" w:fill="FFFFFF"/>
        </w:rPr>
        <w:t xml:space="preserve"> Хасково</w:t>
      </w:r>
      <w:r w:rsidR="007C7206">
        <w:rPr>
          <w:color w:val="333333"/>
          <w:shd w:val="clear" w:color="auto" w:fill="FFFFFF"/>
        </w:rPr>
        <w:t xml:space="preserve"> и ПСИК</w:t>
      </w:r>
      <w:r w:rsidRPr="00A01328">
        <w:rPr>
          <w:color w:val="333333"/>
          <w:shd w:val="clear" w:color="auto" w:fill="FFFFFF"/>
        </w:rPr>
        <w:t xml:space="preserve"> при провеждане на </w:t>
      </w:r>
      <w:r>
        <w:rPr>
          <w:color w:val="333333"/>
          <w:shd w:val="clear" w:color="auto" w:fill="FFFFFF"/>
        </w:rPr>
        <w:t>частични местни избори</w:t>
      </w:r>
      <w:r w:rsidRPr="00A0132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кмет на кметство село Гълъбец, </w:t>
      </w:r>
      <w:r>
        <w:rPr>
          <w:color w:val="333333"/>
        </w:rPr>
        <w:t>община Хасково, област Хасково, насрочени за 15.06.2025г.</w:t>
      </w:r>
    </w:p>
    <w:p w:rsidR="00390F60" w:rsidRPr="00390F60" w:rsidRDefault="00390F60" w:rsidP="00390F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90F60">
        <w:rPr>
          <w:color w:val="333333"/>
          <w:shd w:val="clear" w:color="auto" w:fill="FFFFFF"/>
        </w:rPr>
        <w:t xml:space="preserve">Разпределение на състава и ръководството на СИК № 263400123 село Гълъбец, община Хасково и ПСИК, в случай че се формира такава при провеждане на частични местни избори за кмет на кметство село Гълъбец, </w:t>
      </w:r>
      <w:r w:rsidRPr="00390F60">
        <w:rPr>
          <w:color w:val="333333"/>
        </w:rPr>
        <w:t>община Хасково, област Хасково, насрочени за 15.06.2025г.</w:t>
      </w:r>
    </w:p>
    <w:p w:rsidR="00390F60" w:rsidRDefault="00390F60" w:rsidP="00390F60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:rsidR="00A01328" w:rsidRPr="00A01328" w:rsidRDefault="00A01328" w:rsidP="00A01328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sectPr w:rsidR="00A01328" w:rsidRPr="00A01328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C7AAF"/>
    <w:rsid w:val="00715753"/>
    <w:rsid w:val="00726976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7E30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120</cp:revision>
  <cp:lastPrinted>2025-04-07T12:46:00Z</cp:lastPrinted>
  <dcterms:created xsi:type="dcterms:W3CDTF">2024-02-06T09:49:00Z</dcterms:created>
  <dcterms:modified xsi:type="dcterms:W3CDTF">2025-05-07T14:29:00Z</dcterms:modified>
</cp:coreProperties>
</file>